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ind w:right="-13.543307086614504"/>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1">
      <w:pPr>
        <w:pStyle w:val="Heading2"/>
        <w:ind w:right="-13.543307086614504"/>
        <w:contextualSpacing w:val="0"/>
        <w:rPr>
          <w:b w:val="0"/>
          <w:color w:val="4a86e8"/>
          <w:sz w:val="48"/>
          <w:szCs w:val="48"/>
        </w:rPr>
      </w:pPr>
      <w:bookmarkStart w:colFirst="0" w:colLast="0" w:name="_hn06hujyiyh7" w:id="0"/>
      <w:bookmarkEnd w:id="0"/>
      <w:r w:rsidDel="00000000" w:rsidR="00000000" w:rsidRPr="00000000">
        <w:rPr>
          <w:rtl w:val="0"/>
        </w:rPr>
      </w:r>
    </w:p>
    <w:p w:rsidR="00000000" w:rsidDel="00000000" w:rsidP="00000000" w:rsidRDefault="00000000" w:rsidRPr="00000000" w14:paraId="00000002">
      <w:pPr>
        <w:contextualSpacing w:val="0"/>
        <w:rPr/>
      </w:pPr>
      <w:r w:rsidDel="00000000" w:rsidR="00000000" w:rsidRPr="00000000">
        <w:rPr>
          <w:rtl w:val="0"/>
        </w:rPr>
      </w:r>
    </w:p>
    <w:p w:rsidR="00000000" w:rsidDel="00000000" w:rsidP="00000000" w:rsidRDefault="00000000" w:rsidRPr="00000000" w14:paraId="00000003">
      <w:pPr>
        <w:contextualSpacing w:val="0"/>
        <w:rPr/>
      </w:pPr>
      <w:r w:rsidDel="00000000" w:rsidR="00000000" w:rsidRPr="00000000">
        <w:rPr>
          <w:rtl w:val="0"/>
        </w:rPr>
      </w:r>
    </w:p>
    <w:p w:rsidR="00000000" w:rsidDel="00000000" w:rsidP="00000000" w:rsidRDefault="00000000" w:rsidRPr="00000000" w14:paraId="00000004">
      <w:pPr>
        <w:contextualSpacing w:val="0"/>
        <w:rPr/>
      </w:pPr>
      <w:r w:rsidDel="00000000" w:rsidR="00000000" w:rsidRPr="00000000">
        <w:rPr>
          <w:rtl w:val="0"/>
        </w:rPr>
      </w:r>
    </w:p>
    <w:p w:rsidR="00000000" w:rsidDel="00000000" w:rsidP="00000000" w:rsidRDefault="00000000" w:rsidRPr="00000000" w14:paraId="00000005">
      <w:pPr>
        <w:contextualSpacing w:val="0"/>
        <w:rPr/>
      </w:pPr>
      <w:r w:rsidDel="00000000" w:rsidR="00000000" w:rsidRPr="00000000">
        <w:rPr>
          <w:rtl w:val="0"/>
        </w:rPr>
      </w:r>
    </w:p>
    <w:p w:rsidR="00000000" w:rsidDel="00000000" w:rsidP="00000000" w:rsidRDefault="00000000" w:rsidRPr="00000000" w14:paraId="00000006">
      <w:pPr>
        <w:contextualSpacing w:val="0"/>
        <w:rPr/>
      </w:pPr>
      <w:r w:rsidDel="00000000" w:rsidR="00000000" w:rsidRPr="00000000">
        <w:rPr>
          <w:rtl w:val="0"/>
        </w:rPr>
      </w:r>
    </w:p>
    <w:p w:rsidR="00000000" w:rsidDel="00000000" w:rsidP="00000000" w:rsidRDefault="00000000" w:rsidRPr="00000000" w14:paraId="00000007">
      <w:pPr>
        <w:contextualSpacing w:val="0"/>
        <w:rPr/>
      </w:pPr>
      <w:r w:rsidDel="00000000" w:rsidR="00000000" w:rsidRPr="00000000">
        <w:rPr>
          <w:rtl w:val="0"/>
        </w:rPr>
      </w:r>
    </w:p>
    <w:p w:rsidR="00000000" w:rsidDel="00000000" w:rsidP="00000000" w:rsidRDefault="00000000" w:rsidRPr="00000000" w14:paraId="00000008">
      <w:pPr>
        <w:contextualSpacing w:val="0"/>
        <w:rPr/>
      </w:pPr>
      <w:r w:rsidDel="00000000" w:rsidR="00000000" w:rsidRPr="00000000">
        <w:rPr>
          <w:rtl w:val="0"/>
        </w:rPr>
      </w:r>
    </w:p>
    <w:p w:rsidR="00000000" w:rsidDel="00000000" w:rsidP="00000000" w:rsidRDefault="00000000" w:rsidRPr="00000000" w14:paraId="00000009">
      <w:pPr>
        <w:contextualSpacing w:val="0"/>
        <w:rPr/>
      </w:pPr>
      <w:r w:rsidDel="00000000" w:rsidR="00000000" w:rsidRPr="00000000">
        <w:rPr>
          <w:rtl w:val="0"/>
        </w:rPr>
      </w:r>
    </w:p>
    <w:p w:rsidR="00000000" w:rsidDel="00000000" w:rsidP="00000000" w:rsidRDefault="00000000" w:rsidRPr="00000000" w14:paraId="0000000A">
      <w:pPr>
        <w:contextualSpacing w:val="0"/>
        <w:rPr/>
      </w:pPr>
      <w:r w:rsidDel="00000000" w:rsidR="00000000" w:rsidRPr="00000000">
        <w:rPr>
          <w:rtl w:val="0"/>
        </w:rPr>
      </w:r>
    </w:p>
    <w:p w:rsidR="00000000" w:rsidDel="00000000" w:rsidP="00000000" w:rsidRDefault="00000000" w:rsidRPr="00000000" w14:paraId="0000000B">
      <w:pPr>
        <w:contextualSpacing w:val="0"/>
        <w:rPr/>
      </w:pPr>
      <w:r w:rsidDel="00000000" w:rsidR="00000000" w:rsidRPr="00000000">
        <w:rPr>
          <w:rtl w:val="0"/>
        </w:rPr>
      </w:r>
    </w:p>
    <w:p w:rsidR="00000000" w:rsidDel="00000000" w:rsidP="00000000" w:rsidRDefault="00000000" w:rsidRPr="00000000" w14:paraId="0000000C">
      <w:pPr>
        <w:contextualSpacing w:val="0"/>
        <w:rPr/>
      </w:pPr>
      <w:r w:rsidDel="00000000" w:rsidR="00000000" w:rsidRPr="00000000">
        <w:rPr>
          <w:rtl w:val="0"/>
        </w:rPr>
      </w:r>
    </w:p>
    <w:p w:rsidR="00000000" w:rsidDel="00000000" w:rsidP="00000000" w:rsidRDefault="00000000" w:rsidRPr="00000000" w14:paraId="0000000D">
      <w:pPr>
        <w:contextualSpacing w:val="0"/>
        <w:rPr/>
      </w:pPr>
      <w:r w:rsidDel="00000000" w:rsidR="00000000" w:rsidRPr="00000000">
        <w:rPr>
          <w:rtl w:val="0"/>
        </w:rPr>
      </w:r>
    </w:p>
    <w:p w:rsidR="00000000" w:rsidDel="00000000" w:rsidP="00000000" w:rsidRDefault="00000000" w:rsidRPr="00000000" w14:paraId="0000000E">
      <w:pPr>
        <w:contextualSpacing w:val="0"/>
        <w:rPr/>
      </w:pPr>
      <w:r w:rsidDel="00000000" w:rsidR="00000000" w:rsidRPr="00000000">
        <w:rPr>
          <w:rtl w:val="0"/>
        </w:rPr>
      </w:r>
    </w:p>
    <w:p w:rsidR="00000000" w:rsidDel="00000000" w:rsidP="00000000" w:rsidRDefault="00000000" w:rsidRPr="00000000" w14:paraId="0000000F">
      <w:pPr>
        <w:contextualSpacing w:val="0"/>
        <w:rPr/>
      </w:pPr>
      <w:r w:rsidDel="00000000" w:rsidR="00000000" w:rsidRPr="00000000">
        <w:rPr>
          <w:rtl w:val="0"/>
        </w:rPr>
      </w:r>
    </w:p>
    <w:p w:rsidR="00000000" w:rsidDel="00000000" w:rsidP="00000000" w:rsidRDefault="00000000" w:rsidRPr="00000000" w14:paraId="00000010">
      <w:pPr>
        <w:contextualSpacing w:val="0"/>
        <w:rPr/>
      </w:pPr>
      <w:r w:rsidDel="00000000" w:rsidR="00000000" w:rsidRPr="00000000">
        <w:rPr>
          <w:rtl w:val="0"/>
        </w:rPr>
      </w:r>
    </w:p>
    <w:p w:rsidR="00000000" w:rsidDel="00000000" w:rsidP="00000000" w:rsidRDefault="00000000" w:rsidRPr="00000000" w14:paraId="00000011">
      <w:pPr>
        <w:contextualSpacing w:val="0"/>
        <w:rPr/>
      </w:pPr>
      <w:r w:rsidDel="00000000" w:rsidR="00000000" w:rsidRPr="00000000">
        <w:rPr>
          <w:rtl w:val="0"/>
        </w:rPr>
      </w:r>
    </w:p>
    <w:p w:rsidR="00000000" w:rsidDel="00000000" w:rsidP="00000000" w:rsidRDefault="00000000" w:rsidRPr="00000000" w14:paraId="00000012">
      <w:pPr>
        <w:contextualSpacing w:val="0"/>
        <w:rPr/>
      </w:pPr>
      <w:r w:rsidDel="00000000" w:rsidR="00000000" w:rsidRPr="00000000">
        <w:rPr>
          <w:rtl w:val="0"/>
        </w:rPr>
      </w:r>
    </w:p>
    <w:p w:rsidR="00000000" w:rsidDel="00000000" w:rsidP="00000000" w:rsidRDefault="00000000" w:rsidRPr="00000000" w14:paraId="00000013">
      <w:pPr>
        <w:contextualSpacing w:val="0"/>
        <w:rPr/>
      </w:pPr>
      <w:r w:rsidDel="00000000" w:rsidR="00000000" w:rsidRPr="00000000">
        <w:rPr>
          <w:rtl w:val="0"/>
        </w:rPr>
      </w:r>
    </w:p>
    <w:p w:rsidR="00000000" w:rsidDel="00000000" w:rsidP="00000000" w:rsidRDefault="00000000" w:rsidRPr="00000000" w14:paraId="00000014">
      <w:pPr>
        <w:contextualSpacing w:val="0"/>
        <w:rPr/>
      </w:pPr>
      <w:r w:rsidDel="00000000" w:rsidR="00000000" w:rsidRPr="00000000">
        <w:rPr>
          <w:rtl w:val="0"/>
        </w:rPr>
      </w:r>
    </w:p>
    <w:p w:rsidR="00000000" w:rsidDel="00000000" w:rsidP="00000000" w:rsidRDefault="00000000" w:rsidRPr="00000000" w14:paraId="00000015">
      <w:pPr>
        <w:ind w:right="-13.543307086614504"/>
        <w:contextualSpacing w:val="0"/>
        <w:rPr/>
      </w:pPr>
      <w:r w:rsidDel="00000000" w:rsidR="00000000" w:rsidRPr="00000000">
        <w:rPr>
          <w:rtl w:val="0"/>
        </w:rPr>
      </w:r>
    </w:p>
    <w:p w:rsidR="00000000" w:rsidDel="00000000" w:rsidP="00000000" w:rsidRDefault="00000000" w:rsidRPr="00000000" w14:paraId="00000016">
      <w:pPr>
        <w:ind w:right="-13.543307086614504"/>
        <w:contextualSpacing w:val="0"/>
        <w:rPr/>
      </w:pPr>
      <w:r w:rsidDel="00000000" w:rsidR="00000000" w:rsidRPr="00000000">
        <w:rPr>
          <w:rtl w:val="0"/>
        </w:rPr>
      </w:r>
    </w:p>
    <w:p w:rsidR="00000000" w:rsidDel="00000000" w:rsidP="00000000" w:rsidRDefault="00000000" w:rsidRPr="00000000" w14:paraId="00000017">
      <w:pPr>
        <w:ind w:right="-13.543307086614504"/>
        <w:contextualSpacing w:val="0"/>
        <w:rPr/>
      </w:pPr>
      <w:r w:rsidDel="00000000" w:rsidR="00000000" w:rsidRPr="00000000">
        <w:rPr>
          <w:rtl w:val="0"/>
        </w:rPr>
      </w:r>
    </w:p>
    <w:p w:rsidR="00000000" w:rsidDel="00000000" w:rsidP="00000000" w:rsidRDefault="00000000" w:rsidRPr="00000000" w14:paraId="00000018">
      <w:pPr>
        <w:ind w:right="-13.543307086614504"/>
        <w:contextualSpacing w:val="0"/>
        <w:rPr/>
      </w:pPr>
      <w:r w:rsidDel="00000000" w:rsidR="00000000" w:rsidRPr="00000000">
        <w:rPr>
          <w:rtl w:val="0"/>
        </w:rPr>
      </w:r>
    </w:p>
    <w:p w:rsidR="00000000" w:rsidDel="00000000" w:rsidP="00000000" w:rsidRDefault="00000000" w:rsidRPr="00000000" w14:paraId="00000019">
      <w:pPr>
        <w:ind w:right="-13.543307086614504"/>
        <w:contextualSpacing w:val="0"/>
        <w:rPr/>
      </w:pPr>
      <w:r w:rsidDel="00000000" w:rsidR="00000000" w:rsidRPr="00000000">
        <w:rPr>
          <w:rtl w:val="0"/>
        </w:rPr>
      </w:r>
    </w:p>
    <w:p w:rsidR="00000000" w:rsidDel="00000000" w:rsidP="00000000" w:rsidRDefault="00000000" w:rsidRPr="00000000" w14:paraId="0000001A">
      <w:pPr>
        <w:ind w:right="-13.543307086614504"/>
        <w:contextualSpacing w:val="0"/>
        <w:rPr/>
      </w:pPr>
      <w:r w:rsidDel="00000000" w:rsidR="00000000" w:rsidRPr="00000000">
        <w:rPr>
          <w:rtl w:val="0"/>
        </w:rPr>
      </w:r>
    </w:p>
    <w:p w:rsidR="00000000" w:rsidDel="00000000" w:rsidP="00000000" w:rsidRDefault="00000000" w:rsidRPr="00000000" w14:paraId="0000001B">
      <w:pPr>
        <w:ind w:right="-13.543307086614504"/>
        <w:contextualSpacing w:val="0"/>
        <w:rPr/>
      </w:pPr>
      <w:r w:rsidDel="00000000" w:rsidR="00000000" w:rsidRPr="00000000">
        <w:rPr>
          <w:rtl w:val="0"/>
        </w:rPr>
      </w:r>
    </w:p>
    <w:p w:rsidR="00000000" w:rsidDel="00000000" w:rsidP="00000000" w:rsidRDefault="00000000" w:rsidRPr="00000000" w14:paraId="0000001C">
      <w:pPr>
        <w:ind w:right="-13.543307086614504"/>
        <w:contextualSpacing w:val="0"/>
        <w:rPr/>
      </w:pPr>
      <w:r w:rsidDel="00000000" w:rsidR="00000000" w:rsidRPr="00000000">
        <w:rPr>
          <w:rtl w:val="0"/>
        </w:rPr>
      </w:r>
    </w:p>
    <w:p w:rsidR="00000000" w:rsidDel="00000000" w:rsidP="00000000" w:rsidRDefault="00000000" w:rsidRPr="00000000" w14:paraId="0000001D">
      <w:pPr>
        <w:ind w:right="-13.543307086614504"/>
        <w:contextualSpacing w:val="0"/>
        <w:rPr/>
      </w:pPr>
      <w:r w:rsidDel="00000000" w:rsidR="00000000" w:rsidRPr="00000000">
        <w:rPr>
          <w:rtl w:val="0"/>
        </w:rPr>
      </w:r>
    </w:p>
    <w:p w:rsidR="00000000" w:rsidDel="00000000" w:rsidP="00000000" w:rsidRDefault="00000000" w:rsidRPr="00000000" w14:paraId="0000001E">
      <w:pPr>
        <w:ind w:right="-13.543307086614504"/>
        <w:contextualSpacing w:val="0"/>
        <w:rPr/>
      </w:pPr>
      <w:r w:rsidDel="00000000" w:rsidR="00000000" w:rsidRPr="00000000">
        <w:rPr>
          <w:rtl w:val="0"/>
        </w:rPr>
      </w:r>
    </w:p>
    <w:p w:rsidR="00000000" w:rsidDel="00000000" w:rsidP="00000000" w:rsidRDefault="00000000" w:rsidRPr="00000000" w14:paraId="0000001F">
      <w:pPr>
        <w:ind w:right="-13.543307086614504"/>
        <w:contextualSpacing w:val="0"/>
        <w:rPr/>
      </w:pPr>
      <w:r w:rsidDel="00000000" w:rsidR="00000000" w:rsidRPr="00000000">
        <w:rPr>
          <w:rtl w:val="0"/>
        </w:rPr>
      </w:r>
    </w:p>
    <w:p w:rsidR="00000000" w:rsidDel="00000000" w:rsidP="00000000" w:rsidRDefault="00000000" w:rsidRPr="00000000" w14:paraId="00000020">
      <w:pPr>
        <w:ind w:right="-13.543307086614504"/>
        <w:contextualSpacing w:val="0"/>
        <w:rPr/>
      </w:pPr>
      <w:r w:rsidDel="00000000" w:rsidR="00000000" w:rsidRPr="00000000">
        <w:rPr>
          <w:rtl w:val="0"/>
        </w:rPr>
      </w:r>
    </w:p>
    <w:p w:rsidR="00000000" w:rsidDel="00000000" w:rsidP="00000000" w:rsidRDefault="00000000" w:rsidRPr="00000000" w14:paraId="00000021">
      <w:pPr>
        <w:ind w:right="-13.543307086614504"/>
        <w:contextualSpacing w:val="0"/>
        <w:rPr/>
      </w:pPr>
      <w:r w:rsidDel="00000000" w:rsidR="00000000" w:rsidRPr="00000000">
        <w:rPr>
          <w:rtl w:val="0"/>
        </w:rPr>
      </w:r>
    </w:p>
    <w:p w:rsidR="00000000" w:rsidDel="00000000" w:rsidP="00000000" w:rsidRDefault="00000000" w:rsidRPr="00000000" w14:paraId="00000022">
      <w:pPr>
        <w:ind w:right="-13.543307086614504"/>
        <w:contextualSpacing w:val="0"/>
        <w:rPr/>
      </w:pPr>
      <w:r w:rsidDel="00000000" w:rsidR="00000000" w:rsidRPr="00000000">
        <w:rPr>
          <w:rtl w:val="0"/>
        </w:rPr>
      </w:r>
    </w:p>
    <w:p w:rsidR="00000000" w:rsidDel="00000000" w:rsidP="00000000" w:rsidRDefault="00000000" w:rsidRPr="00000000" w14:paraId="00000023">
      <w:pPr>
        <w:ind w:right="-13.543307086614504"/>
        <w:contextualSpacing w:val="0"/>
        <w:rPr/>
      </w:pPr>
      <w:r w:rsidDel="00000000" w:rsidR="00000000" w:rsidRPr="00000000">
        <w:rPr>
          <w:rtl w:val="0"/>
        </w:rPr>
      </w:r>
    </w:p>
    <w:p w:rsidR="00000000" w:rsidDel="00000000" w:rsidP="00000000" w:rsidRDefault="00000000" w:rsidRPr="00000000" w14:paraId="00000024">
      <w:pPr>
        <w:ind w:right="-13.543307086614504"/>
        <w:contextualSpacing w:val="0"/>
        <w:rPr/>
      </w:pPr>
      <w:r w:rsidDel="00000000" w:rsidR="00000000" w:rsidRPr="00000000">
        <w:rPr>
          <w:rtl w:val="0"/>
        </w:rPr>
      </w:r>
    </w:p>
    <w:p w:rsidR="00000000" w:rsidDel="00000000" w:rsidP="00000000" w:rsidRDefault="00000000" w:rsidRPr="00000000" w14:paraId="00000025">
      <w:pPr>
        <w:ind w:right="-13.543307086614504"/>
        <w:contextualSpacing w:val="0"/>
        <w:rPr/>
      </w:pPr>
      <w:r w:rsidDel="00000000" w:rsidR="00000000" w:rsidRPr="00000000">
        <w:rPr>
          <w:rtl w:val="0"/>
        </w:rPr>
      </w:r>
    </w:p>
    <w:p w:rsidR="00000000" w:rsidDel="00000000" w:rsidP="00000000" w:rsidRDefault="00000000" w:rsidRPr="00000000" w14:paraId="00000026">
      <w:pPr>
        <w:ind w:right="-13.543307086614504"/>
        <w:contextualSpacing w:val="0"/>
        <w:rPr/>
      </w:pPr>
      <w:r w:rsidDel="00000000" w:rsidR="00000000" w:rsidRPr="00000000">
        <w:rPr>
          <w:rtl w:val="0"/>
        </w:rPr>
      </w:r>
    </w:p>
    <w:p w:rsidR="00000000" w:rsidDel="00000000" w:rsidP="00000000" w:rsidRDefault="00000000" w:rsidRPr="00000000" w14:paraId="00000027">
      <w:pPr>
        <w:ind w:right="-13.543307086614504"/>
        <w:contextualSpacing w:val="0"/>
        <w:rPr/>
      </w:pPr>
      <w:r w:rsidDel="00000000" w:rsidR="00000000" w:rsidRPr="00000000">
        <w:rPr>
          <w:rtl w:val="0"/>
        </w:rPr>
      </w:r>
    </w:p>
    <w:p w:rsidR="00000000" w:rsidDel="00000000" w:rsidP="00000000" w:rsidRDefault="00000000" w:rsidRPr="00000000" w14:paraId="00000028">
      <w:pPr>
        <w:ind w:right="-13.543307086614504"/>
        <w:contextualSpacing w:val="0"/>
        <w:rPr/>
      </w:pPr>
      <w:r w:rsidDel="00000000" w:rsidR="00000000" w:rsidRPr="00000000">
        <w:rPr>
          <w:rtl w:val="0"/>
        </w:rPr>
      </w:r>
    </w:p>
    <w:p w:rsidR="00000000" w:rsidDel="00000000" w:rsidP="00000000" w:rsidRDefault="00000000" w:rsidRPr="00000000" w14:paraId="00000029">
      <w:pPr>
        <w:pStyle w:val="Heading2"/>
        <w:contextualSpacing w:val="0"/>
        <w:rPr/>
      </w:pPr>
      <w:bookmarkStart w:colFirst="0" w:colLast="0" w:name="_jxr1u3reab3e" w:id="1"/>
      <w:bookmarkEnd w:id="1"/>
      <w:r w:rsidDel="00000000" w:rsidR="00000000" w:rsidRPr="00000000">
        <w:rPr>
          <w:rtl w:val="0"/>
        </w:rPr>
        <w:t xml:space="preserve">About</w:t>
      </w:r>
    </w:p>
    <w:p w:rsidR="00000000" w:rsidDel="00000000" w:rsidP="00000000" w:rsidRDefault="00000000" w:rsidRPr="00000000" w14:paraId="0000002A">
      <w:pPr>
        <w:widowControl w:val="0"/>
        <w:spacing w:after="160" w:lineRule="auto"/>
        <w:ind w:left="0" w:right="-13.543307086614504" w:firstLine="0"/>
        <w:contextualSpacing w:val="0"/>
        <w:rPr/>
      </w:pPr>
      <w:r w:rsidDel="00000000" w:rsidR="00000000" w:rsidRPr="00000000">
        <w:rPr>
          <w:rtl w:val="0"/>
        </w:rPr>
        <w:t xml:space="preserve">This report has been researched and produced by the Open Data Institute, and published in </w:t>
      </w:r>
      <w:r w:rsidDel="00000000" w:rsidR="00000000" w:rsidRPr="00000000">
        <w:rPr>
          <w:rtl w:val="0"/>
        </w:rPr>
        <w:t xml:space="preserve">April 2018</w:t>
      </w:r>
      <w:r w:rsidDel="00000000" w:rsidR="00000000" w:rsidRPr="00000000">
        <w:rPr>
          <w:rtl w:val="0"/>
        </w:rPr>
        <w:t xml:space="preserve">. Its lead authors were </w:t>
      </w:r>
      <w:r w:rsidDel="00000000" w:rsidR="00000000" w:rsidRPr="00000000">
        <w:rPr>
          <w:rtl w:val="0"/>
        </w:rPr>
        <w:t xml:space="preserve">J</w:t>
      </w:r>
      <w:r w:rsidDel="00000000" w:rsidR="00000000" w:rsidRPr="00000000">
        <w:rPr>
          <w:rtl w:val="0"/>
        </w:rPr>
        <w:t xml:space="preserve">ared Robert Keller, Lucia Chauvet, Jamie Fawcett </w:t>
      </w:r>
      <w:r w:rsidDel="00000000" w:rsidR="00000000" w:rsidRPr="00000000">
        <w:rPr>
          <w:rtl w:val="0"/>
        </w:rPr>
        <w:t xml:space="preserve">and Olivier Thereaux</w:t>
      </w:r>
      <w:r w:rsidDel="00000000" w:rsidR="00000000" w:rsidRPr="00000000">
        <w:rPr>
          <w:rtl w:val="0"/>
        </w:rPr>
        <w:t xml:space="preserve">, with contributions from Caley Dewhurst, Anna Scott,</w:t>
      </w:r>
      <w:r w:rsidDel="00000000" w:rsidR="00000000" w:rsidRPr="00000000">
        <w:rPr>
          <w:rtl w:val="0"/>
        </w:rPr>
        <w:t xml:space="preserve"> Peter Wells</w:t>
      </w:r>
      <w:r w:rsidDel="00000000" w:rsidR="00000000" w:rsidRPr="00000000">
        <w:rPr>
          <w:rtl w:val="0"/>
        </w:rPr>
        <w:t xml:space="preserve"> and Jeni Tennison</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B">
      <w:pPr>
        <w:contextualSpacing w:val="0"/>
        <w:rPr/>
      </w:pPr>
      <w:r w:rsidDel="00000000" w:rsidR="00000000" w:rsidRPr="00000000">
        <w:rPr>
          <w:rtl w:val="0"/>
        </w:rPr>
        <w:t xml:space="preserve">If you would like to send us feedback, please get in touch by email at </w:t>
      </w:r>
      <w:hyperlink r:id="rId7">
        <w:r w:rsidDel="00000000" w:rsidR="00000000" w:rsidRPr="00000000">
          <w:rPr>
            <w:color w:val="1155cc"/>
            <w:u w:val="single"/>
            <w:rtl w:val="0"/>
          </w:rPr>
          <w:t xml:space="preserve">RandD@theodi.org</w:t>
        </w:r>
      </w:hyperlink>
      <w:r w:rsidDel="00000000" w:rsidR="00000000" w:rsidRPr="00000000">
        <w:rPr>
          <w:rtl w:val="0"/>
        </w:rPr>
        <w:t xml:space="preserve">.</w:t>
      </w:r>
    </w:p>
    <w:p w:rsidR="00000000" w:rsidDel="00000000" w:rsidP="00000000" w:rsidRDefault="00000000" w:rsidRPr="00000000" w14:paraId="0000002C">
      <w:pPr>
        <w:contextualSpacing w:val="0"/>
        <w:rPr/>
      </w:pPr>
      <w:r w:rsidDel="00000000" w:rsidR="00000000" w:rsidRPr="00000000">
        <w:rPr>
          <w:rtl w:val="0"/>
        </w:rPr>
      </w:r>
    </w:p>
    <w:p w:rsidR="00000000" w:rsidDel="00000000" w:rsidP="00000000" w:rsidRDefault="00000000" w:rsidRPr="00000000" w14:paraId="0000002D">
      <w:pPr>
        <w:widowControl w:val="0"/>
        <w:spacing w:after="160" w:lineRule="auto"/>
        <w:ind w:left="0" w:right="-13.543307086614504" w:firstLine="0"/>
        <w:contextualSpacing w:val="0"/>
        <w:rPr/>
      </w:pPr>
      <w:r w:rsidDel="00000000" w:rsidR="00000000" w:rsidRPr="00000000">
        <w:rPr>
          <w:rtl w:val="0"/>
        </w:rPr>
        <w:t xml:space="preserve">This report is published under the Creative Commons Attribution-ShareAlike 4.0 International licence. See: </w:t>
      </w:r>
      <w:hyperlink r:id="rId8">
        <w:r w:rsidDel="00000000" w:rsidR="00000000" w:rsidRPr="00000000">
          <w:rPr>
            <w:color w:val="1155cc"/>
            <w:u w:val="single"/>
            <w:rtl w:val="0"/>
          </w:rPr>
          <w:t xml:space="preserve">https://creativecommons.org/licenses/by-sa/4.0</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E">
      <w:pPr>
        <w:widowControl w:val="0"/>
        <w:spacing w:after="160" w:lineRule="auto"/>
        <w:ind w:left="0" w:right="-13.543307086614504" w:firstLine="0"/>
        <w:contextualSpacing w:val="0"/>
        <w:rPr/>
      </w:pPr>
      <w:r w:rsidDel="00000000" w:rsidR="00000000" w:rsidRPr="00000000">
        <w:rPr/>
        <w:drawing>
          <wp:inline distB="19050" distT="19050" distL="19050" distR="19050">
            <wp:extent cx="896075" cy="338314"/>
            <wp:effectExtent b="0" l="0" r="0" t="0"/>
            <wp:docPr id="2" name="image4.png"/>
            <a:graphic>
              <a:graphicData uri="http://schemas.openxmlformats.org/drawingml/2006/picture">
                <pic:pic>
                  <pic:nvPicPr>
                    <pic:cNvPr id="0" name="image4.png"/>
                    <pic:cNvPicPr preferRelativeResize="0"/>
                  </pic:nvPicPr>
                  <pic:blipFill>
                    <a:blip r:embed="rId9"/>
                    <a:srcRect b="0" l="0" r="0" t="-9086"/>
                    <a:stretch>
                      <a:fillRect/>
                    </a:stretch>
                  </pic:blipFill>
                  <pic:spPr>
                    <a:xfrm>
                      <a:off x="0" y="0"/>
                      <a:ext cx="896075" cy="338314"/>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pStyle w:val="Heading2"/>
        <w:ind w:right="-13.543307086614504"/>
        <w:contextualSpacing w:val="0"/>
        <w:rPr>
          <w:rFonts w:ascii="Helvetica Neue" w:cs="Helvetica Neue" w:eastAsia="Helvetica Neue" w:hAnsi="Helvetica Neue"/>
        </w:rPr>
      </w:pPr>
      <w:bookmarkStart w:colFirst="0" w:colLast="0" w:name="_3jejhrn2gw6g" w:id="2"/>
      <w:bookmarkEnd w:id="2"/>
      <w:r w:rsidDel="00000000" w:rsidR="00000000" w:rsidRPr="00000000">
        <w:rPr>
          <w:rtl w:val="0"/>
        </w:rPr>
        <w:t xml:space="preserve">C</w:t>
      </w:r>
      <w:r w:rsidDel="00000000" w:rsidR="00000000" w:rsidRPr="00000000">
        <w:rPr>
          <w:rFonts w:ascii="Helvetica Neue" w:cs="Helvetica Neue" w:eastAsia="Helvetica Neue" w:hAnsi="Helvetica Neue"/>
          <w:rtl w:val="0"/>
        </w:rPr>
        <w:t xml:space="preserve">ontents</w:t>
      </w:r>
    </w:p>
    <w:sdt>
      <w:sdtPr>
        <w:docPartObj>
          <w:docPartGallery w:val="Table of Contents"/>
          <w:docPartUnique w:val="1"/>
        </w:docPartObj>
      </w:sdtPr>
      <w:sdtContent>
        <w:p w:rsidR="00000000" w:rsidDel="00000000" w:rsidP="00000000" w:rsidRDefault="00000000" w:rsidRPr="00000000" w14:paraId="00000030">
          <w:pPr>
            <w:tabs>
              <w:tab w:val="right" w:pos="7790.787401574803"/>
            </w:tabs>
            <w:spacing w:before="80" w:line="240" w:lineRule="auto"/>
            <w:ind w:left="360" w:right="4.724409448819529" w:firstLine="0"/>
            <w:contextualSpacing w:val="0"/>
            <w:rPr>
              <w:color w:val="178cff"/>
            </w:rPr>
          </w:pPr>
          <w:r w:rsidDel="00000000" w:rsidR="00000000" w:rsidRPr="00000000">
            <w:fldChar w:fldCharType="begin"/>
            <w:instrText xml:space="preserve"> TOC \h \u \z </w:instrText>
            <w:fldChar w:fldCharType="separate"/>
          </w:r>
          <w:hyperlink w:anchor="_jxr1u3reab3e">
            <w:r w:rsidDel="00000000" w:rsidR="00000000" w:rsidRPr="00000000">
              <w:rPr>
                <w:color w:val="178cff"/>
                <w:rtl w:val="0"/>
              </w:rPr>
              <w:t xml:space="preserve">About</w:t>
            </w:r>
          </w:hyperlink>
          <w:r w:rsidDel="00000000" w:rsidR="00000000" w:rsidRPr="00000000">
            <w:rPr>
              <w:color w:val="178cff"/>
              <w:rtl w:val="0"/>
            </w:rPr>
            <w:tab/>
          </w:r>
          <w:r w:rsidDel="00000000" w:rsidR="00000000" w:rsidRPr="00000000">
            <w:fldChar w:fldCharType="begin"/>
            <w:instrText xml:space="preserve"> PAGEREF _jxr1u3reab3e \h </w:instrText>
            <w:fldChar w:fldCharType="separate"/>
          </w:r>
          <w:r w:rsidDel="00000000" w:rsidR="00000000" w:rsidRPr="00000000">
            <w:rPr>
              <w:color w:val="178cff"/>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7790.787401574803"/>
            </w:tabs>
            <w:spacing w:before="60" w:line="240" w:lineRule="auto"/>
            <w:ind w:left="360" w:right="4.724409448819529" w:firstLine="0"/>
            <w:contextualSpacing w:val="0"/>
            <w:rPr>
              <w:color w:val="178cff"/>
            </w:rPr>
          </w:pPr>
          <w:hyperlink w:anchor="_3jejhrn2gw6g">
            <w:r w:rsidDel="00000000" w:rsidR="00000000" w:rsidRPr="00000000">
              <w:rPr>
                <w:color w:val="178cff"/>
                <w:rtl w:val="0"/>
              </w:rPr>
              <w:t xml:space="preserve">Contents</w:t>
            </w:r>
          </w:hyperlink>
          <w:r w:rsidDel="00000000" w:rsidR="00000000" w:rsidRPr="00000000">
            <w:rPr>
              <w:color w:val="178cff"/>
              <w:rtl w:val="0"/>
            </w:rPr>
            <w:tab/>
          </w:r>
          <w:r w:rsidDel="00000000" w:rsidR="00000000" w:rsidRPr="00000000">
            <w:fldChar w:fldCharType="begin"/>
            <w:instrText xml:space="preserve"> PAGEREF _3jejhrn2gw6g \h </w:instrText>
            <w:fldChar w:fldCharType="separate"/>
          </w:r>
          <w:r w:rsidDel="00000000" w:rsidR="00000000" w:rsidRPr="00000000">
            <w:rPr>
              <w:color w:val="178cff"/>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7790.787401574803"/>
            </w:tabs>
            <w:spacing w:before="200" w:line="240" w:lineRule="auto"/>
            <w:ind w:left="0" w:right="4.724409448819529" w:firstLine="0"/>
            <w:contextualSpacing w:val="0"/>
            <w:rPr>
              <w:color w:val="178cff"/>
            </w:rPr>
          </w:pPr>
          <w:hyperlink w:anchor="_xy3jbbf241d4">
            <w:r w:rsidDel="00000000" w:rsidR="00000000" w:rsidRPr="00000000">
              <w:rPr>
                <w:b w:val="1"/>
                <w:color w:val="178cff"/>
                <w:rtl w:val="0"/>
              </w:rPr>
              <w:t xml:space="preserve">Executive summary</w:t>
            </w:r>
          </w:hyperlink>
          <w:r w:rsidDel="00000000" w:rsidR="00000000" w:rsidRPr="00000000">
            <w:rPr>
              <w:b w:val="1"/>
              <w:color w:val="178cff"/>
              <w:rtl w:val="0"/>
            </w:rPr>
            <w:tab/>
          </w:r>
          <w:r w:rsidDel="00000000" w:rsidR="00000000" w:rsidRPr="00000000">
            <w:fldChar w:fldCharType="begin"/>
            <w:instrText xml:space="preserve"> PAGEREF _xy3jbbf241d4 \h </w:instrText>
            <w:fldChar w:fldCharType="separate"/>
          </w:r>
          <w:r w:rsidDel="00000000" w:rsidR="00000000" w:rsidRPr="00000000">
            <w:rPr>
              <w:b w:val="1"/>
              <w:color w:val="178cff"/>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7790.787401574803"/>
            </w:tabs>
            <w:spacing w:before="200" w:line="240" w:lineRule="auto"/>
            <w:ind w:left="0" w:right="4.724409448819529" w:firstLine="0"/>
            <w:contextualSpacing w:val="0"/>
            <w:rPr>
              <w:color w:val="178cff"/>
            </w:rPr>
          </w:pPr>
          <w:hyperlink w:anchor="_1krz3ffjza8o">
            <w:r w:rsidDel="00000000" w:rsidR="00000000" w:rsidRPr="00000000">
              <w:rPr>
                <w:b w:val="1"/>
                <w:color w:val="178cff"/>
                <w:rtl w:val="0"/>
              </w:rPr>
              <w:t xml:space="preserve">Introduction</w:t>
            </w:r>
          </w:hyperlink>
          <w:r w:rsidDel="00000000" w:rsidR="00000000" w:rsidRPr="00000000">
            <w:rPr>
              <w:b w:val="1"/>
              <w:color w:val="178cff"/>
              <w:rtl w:val="0"/>
            </w:rPr>
            <w:tab/>
          </w:r>
          <w:r w:rsidDel="00000000" w:rsidR="00000000" w:rsidRPr="00000000">
            <w:fldChar w:fldCharType="begin"/>
            <w:instrText xml:space="preserve"> PAGEREF _1krz3ffjza8o \h </w:instrText>
            <w:fldChar w:fldCharType="separate"/>
          </w:r>
          <w:r w:rsidDel="00000000" w:rsidR="00000000" w:rsidRPr="00000000">
            <w:rPr>
              <w:b w:val="1"/>
              <w:color w:val="178cff"/>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7790.787401574803"/>
            </w:tabs>
            <w:spacing w:before="60" w:line="240" w:lineRule="auto"/>
            <w:ind w:left="360" w:right="4.724409448819529" w:firstLine="0"/>
            <w:contextualSpacing w:val="0"/>
            <w:rPr>
              <w:color w:val="178cff"/>
            </w:rPr>
          </w:pPr>
          <w:hyperlink w:anchor="_10k91w8izi7w">
            <w:r w:rsidDel="00000000" w:rsidR="00000000" w:rsidRPr="00000000">
              <w:rPr>
                <w:color w:val="178cff"/>
                <w:rtl w:val="0"/>
              </w:rPr>
              <w:t xml:space="preserve">A brief history of artificial intelligence</w:t>
            </w:r>
          </w:hyperlink>
          <w:r w:rsidDel="00000000" w:rsidR="00000000" w:rsidRPr="00000000">
            <w:rPr>
              <w:color w:val="178cff"/>
              <w:rtl w:val="0"/>
            </w:rPr>
            <w:tab/>
          </w:r>
          <w:r w:rsidDel="00000000" w:rsidR="00000000" w:rsidRPr="00000000">
            <w:fldChar w:fldCharType="begin"/>
            <w:instrText xml:space="preserve"> PAGEREF _10k91w8izi7w \h </w:instrText>
            <w:fldChar w:fldCharType="separate"/>
          </w:r>
          <w:r w:rsidDel="00000000" w:rsidR="00000000" w:rsidRPr="00000000">
            <w:rPr>
              <w:color w:val="178cff"/>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7790.787401574803"/>
            </w:tabs>
            <w:spacing w:before="60" w:line="240" w:lineRule="auto"/>
            <w:ind w:left="360" w:right="4.724409448819529" w:firstLine="0"/>
            <w:contextualSpacing w:val="0"/>
            <w:rPr>
              <w:color w:val="178cff"/>
            </w:rPr>
          </w:pPr>
          <w:hyperlink w:anchor="_yaq7umiiaalr">
            <w:r w:rsidDel="00000000" w:rsidR="00000000" w:rsidRPr="00000000">
              <w:rPr>
                <w:color w:val="178cff"/>
                <w:rtl w:val="0"/>
              </w:rPr>
              <w:t xml:space="preserve">The present day</w:t>
            </w:r>
          </w:hyperlink>
          <w:r w:rsidDel="00000000" w:rsidR="00000000" w:rsidRPr="00000000">
            <w:rPr>
              <w:color w:val="178cff"/>
              <w:rtl w:val="0"/>
            </w:rPr>
            <w:tab/>
          </w:r>
          <w:r w:rsidDel="00000000" w:rsidR="00000000" w:rsidRPr="00000000">
            <w:fldChar w:fldCharType="begin"/>
            <w:instrText xml:space="preserve"> PAGEREF _yaq7umiiaalr \h </w:instrText>
            <w:fldChar w:fldCharType="separate"/>
          </w:r>
          <w:r w:rsidDel="00000000" w:rsidR="00000000" w:rsidRPr="00000000">
            <w:rPr>
              <w:color w:val="178cff"/>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7790.787401574803"/>
            </w:tabs>
            <w:spacing w:before="60" w:line="240" w:lineRule="auto"/>
            <w:ind w:left="360" w:right="4.724409448819529" w:firstLine="0"/>
            <w:contextualSpacing w:val="0"/>
            <w:rPr>
              <w:color w:val="178cff"/>
            </w:rPr>
          </w:pPr>
          <w:hyperlink w:anchor="_upr7hg9ne94a">
            <w:r w:rsidDel="00000000" w:rsidR="00000000" w:rsidRPr="00000000">
              <w:rPr>
                <w:color w:val="178cff"/>
                <w:rtl w:val="0"/>
              </w:rPr>
              <w:t xml:space="preserve">The importance of data in AI systems</w:t>
            </w:r>
          </w:hyperlink>
          <w:r w:rsidDel="00000000" w:rsidR="00000000" w:rsidRPr="00000000">
            <w:rPr>
              <w:color w:val="178cff"/>
              <w:rtl w:val="0"/>
            </w:rPr>
            <w:tab/>
          </w:r>
          <w:r w:rsidDel="00000000" w:rsidR="00000000" w:rsidRPr="00000000">
            <w:fldChar w:fldCharType="begin"/>
            <w:instrText xml:space="preserve"> PAGEREF _upr7hg9ne94a \h </w:instrText>
            <w:fldChar w:fldCharType="separate"/>
          </w:r>
          <w:r w:rsidDel="00000000" w:rsidR="00000000" w:rsidRPr="00000000">
            <w:rPr>
              <w:color w:val="178cff"/>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7790.787401574803"/>
            </w:tabs>
            <w:spacing w:before="200" w:line="240" w:lineRule="auto"/>
            <w:ind w:left="0" w:right="4.724409448819529" w:firstLine="0"/>
            <w:contextualSpacing w:val="0"/>
            <w:rPr>
              <w:color w:val="178cff"/>
            </w:rPr>
          </w:pPr>
          <w:hyperlink w:anchor="_lf9dlyd96g40">
            <w:r w:rsidDel="00000000" w:rsidR="00000000" w:rsidRPr="00000000">
              <w:rPr>
                <w:b w:val="1"/>
                <w:color w:val="178cff"/>
                <w:rtl w:val="0"/>
              </w:rPr>
              <w:t xml:space="preserve">Understanding AI business models</w:t>
            </w:r>
          </w:hyperlink>
          <w:r w:rsidDel="00000000" w:rsidR="00000000" w:rsidRPr="00000000">
            <w:rPr>
              <w:b w:val="1"/>
              <w:color w:val="178cff"/>
              <w:rtl w:val="0"/>
            </w:rPr>
            <w:tab/>
          </w:r>
          <w:r w:rsidDel="00000000" w:rsidR="00000000" w:rsidRPr="00000000">
            <w:fldChar w:fldCharType="begin"/>
            <w:instrText xml:space="preserve"> PAGEREF _lf9dlyd96g40 \h </w:instrText>
            <w:fldChar w:fldCharType="separate"/>
          </w:r>
          <w:r w:rsidDel="00000000" w:rsidR="00000000" w:rsidRPr="00000000">
            <w:rPr>
              <w:b w:val="1"/>
              <w:color w:val="178cff"/>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7790.787401574803"/>
            </w:tabs>
            <w:spacing w:before="60" w:line="240" w:lineRule="auto"/>
            <w:ind w:left="360" w:right="4.724409448819529" w:firstLine="0"/>
            <w:contextualSpacing w:val="0"/>
            <w:rPr>
              <w:color w:val="178cff"/>
            </w:rPr>
          </w:pPr>
          <w:hyperlink w:anchor="_tdqlmolmcv3u">
            <w:r w:rsidDel="00000000" w:rsidR="00000000" w:rsidRPr="00000000">
              <w:rPr>
                <w:color w:val="178cff"/>
                <w:rtl w:val="0"/>
              </w:rPr>
              <w:t xml:space="preserve">Creating a competitive advantage through access to data and algorithms</w:t>
            </w:r>
          </w:hyperlink>
          <w:r w:rsidDel="00000000" w:rsidR="00000000" w:rsidRPr="00000000">
            <w:rPr>
              <w:color w:val="178cff"/>
              <w:rtl w:val="0"/>
            </w:rPr>
            <w:tab/>
          </w:r>
          <w:r w:rsidDel="00000000" w:rsidR="00000000" w:rsidRPr="00000000">
            <w:fldChar w:fldCharType="begin"/>
            <w:instrText xml:space="preserve"> PAGEREF _tdqlmolmcv3u \h </w:instrText>
            <w:fldChar w:fldCharType="separate"/>
          </w:r>
          <w:r w:rsidDel="00000000" w:rsidR="00000000" w:rsidRPr="00000000">
            <w:rPr>
              <w:color w:val="178cff"/>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7790.787401574803"/>
            </w:tabs>
            <w:spacing w:before="60" w:line="240" w:lineRule="auto"/>
            <w:ind w:left="360" w:right="4.724409448819529" w:firstLine="0"/>
            <w:contextualSpacing w:val="0"/>
            <w:rPr>
              <w:color w:val="178cff"/>
            </w:rPr>
          </w:pPr>
          <w:hyperlink w:anchor="_ssh2svtqmnq5">
            <w:r w:rsidDel="00000000" w:rsidR="00000000" w:rsidRPr="00000000">
              <w:rPr>
                <w:color w:val="178cff"/>
                <w:rtl w:val="0"/>
              </w:rPr>
              <w:t xml:space="preserve">Access to data and algorithms exist on a spectrum</w:t>
            </w:r>
          </w:hyperlink>
          <w:r w:rsidDel="00000000" w:rsidR="00000000" w:rsidRPr="00000000">
            <w:rPr>
              <w:color w:val="178cff"/>
              <w:rtl w:val="0"/>
            </w:rPr>
            <w:tab/>
          </w:r>
          <w:r w:rsidDel="00000000" w:rsidR="00000000" w:rsidRPr="00000000">
            <w:fldChar w:fldCharType="begin"/>
            <w:instrText xml:space="preserve"> PAGEREF _ssh2svtqmnq5 \h </w:instrText>
            <w:fldChar w:fldCharType="separate"/>
          </w:r>
          <w:r w:rsidDel="00000000" w:rsidR="00000000" w:rsidRPr="00000000">
            <w:rPr>
              <w:color w:val="178cff"/>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7790.787401574803"/>
            </w:tabs>
            <w:spacing w:before="60" w:line="240" w:lineRule="auto"/>
            <w:ind w:left="360" w:right="4.724409448819529" w:firstLine="0"/>
            <w:contextualSpacing w:val="0"/>
            <w:rPr>
              <w:color w:val="178cff"/>
            </w:rPr>
          </w:pPr>
          <w:hyperlink w:anchor="_tf1w6qqd68s9">
            <w:r w:rsidDel="00000000" w:rsidR="00000000" w:rsidRPr="00000000">
              <w:rPr>
                <w:color w:val="178cff"/>
                <w:rtl w:val="0"/>
              </w:rPr>
              <w:t xml:space="preserve">Classifying AI systems by access to data and algorithms</w:t>
            </w:r>
          </w:hyperlink>
          <w:r w:rsidDel="00000000" w:rsidR="00000000" w:rsidRPr="00000000">
            <w:rPr>
              <w:color w:val="178cff"/>
              <w:rtl w:val="0"/>
            </w:rPr>
            <w:tab/>
          </w:r>
          <w:r w:rsidDel="00000000" w:rsidR="00000000" w:rsidRPr="00000000">
            <w:fldChar w:fldCharType="begin"/>
            <w:instrText xml:space="preserve"> PAGEREF _tf1w6qqd68s9 \h </w:instrText>
            <w:fldChar w:fldCharType="separate"/>
          </w:r>
          <w:r w:rsidDel="00000000" w:rsidR="00000000" w:rsidRPr="00000000">
            <w:rPr>
              <w:color w:val="178cff"/>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7790.787401574803"/>
            </w:tabs>
            <w:spacing w:before="60" w:line="240" w:lineRule="auto"/>
            <w:ind w:left="360" w:right="4.724409448819529" w:firstLine="0"/>
            <w:contextualSpacing w:val="0"/>
            <w:rPr>
              <w:color w:val="178cff"/>
            </w:rPr>
          </w:pPr>
          <w:hyperlink w:anchor="_too9o6n4f7kt">
            <w:r w:rsidDel="00000000" w:rsidR="00000000" w:rsidRPr="00000000">
              <w:rPr>
                <w:color w:val="178cff"/>
                <w:rtl w:val="0"/>
              </w:rPr>
              <w:t xml:space="preserve">Broad archetypes of AI business models</w:t>
            </w:r>
          </w:hyperlink>
          <w:r w:rsidDel="00000000" w:rsidR="00000000" w:rsidRPr="00000000">
            <w:rPr>
              <w:color w:val="178cff"/>
              <w:rtl w:val="0"/>
            </w:rPr>
            <w:tab/>
          </w:r>
          <w:r w:rsidDel="00000000" w:rsidR="00000000" w:rsidRPr="00000000">
            <w:fldChar w:fldCharType="begin"/>
            <w:instrText xml:space="preserve"> PAGEREF _too9o6n4f7kt \h </w:instrText>
            <w:fldChar w:fldCharType="separate"/>
          </w:r>
          <w:r w:rsidDel="00000000" w:rsidR="00000000" w:rsidRPr="00000000">
            <w:rPr>
              <w:color w:val="178cff"/>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7790.787401574803"/>
            </w:tabs>
            <w:spacing w:before="60" w:line="240" w:lineRule="auto"/>
            <w:ind w:left="360" w:right="4.724409448819529" w:firstLine="0"/>
            <w:contextualSpacing w:val="0"/>
            <w:rPr>
              <w:color w:val="178cff"/>
            </w:rPr>
          </w:pPr>
          <w:hyperlink w:anchor="_rcydy9gttjg4">
            <w:r w:rsidDel="00000000" w:rsidR="00000000" w:rsidRPr="00000000">
              <w:rPr>
                <w:color w:val="178cff"/>
                <w:rtl w:val="0"/>
              </w:rPr>
              <w:t xml:space="preserve">Outputs and other areas for competitive advantage</w:t>
            </w:r>
          </w:hyperlink>
          <w:r w:rsidDel="00000000" w:rsidR="00000000" w:rsidRPr="00000000">
            <w:rPr>
              <w:color w:val="178cff"/>
              <w:rtl w:val="0"/>
            </w:rPr>
            <w:tab/>
          </w:r>
          <w:r w:rsidDel="00000000" w:rsidR="00000000" w:rsidRPr="00000000">
            <w:fldChar w:fldCharType="begin"/>
            <w:instrText xml:space="preserve"> PAGEREF _rcydy9gttjg4 \h </w:instrText>
            <w:fldChar w:fldCharType="separate"/>
          </w:r>
          <w:r w:rsidDel="00000000" w:rsidR="00000000" w:rsidRPr="00000000">
            <w:rPr>
              <w:color w:val="178cff"/>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7790.787401574803"/>
            </w:tabs>
            <w:spacing w:before="200" w:line="240" w:lineRule="auto"/>
            <w:ind w:left="0" w:right="4.724409448819529" w:firstLine="0"/>
            <w:contextualSpacing w:val="0"/>
            <w:rPr>
              <w:color w:val="178cff"/>
            </w:rPr>
          </w:pPr>
          <w:hyperlink w:anchor="_ic1rugbi7ml1">
            <w:r w:rsidDel="00000000" w:rsidR="00000000" w:rsidRPr="00000000">
              <w:rPr>
                <w:b w:val="1"/>
                <w:color w:val="178cff"/>
                <w:rtl w:val="0"/>
              </w:rPr>
              <w:t xml:space="preserve">The current state of play</w:t>
            </w:r>
          </w:hyperlink>
          <w:r w:rsidDel="00000000" w:rsidR="00000000" w:rsidRPr="00000000">
            <w:rPr>
              <w:b w:val="1"/>
              <w:color w:val="178cff"/>
              <w:rtl w:val="0"/>
            </w:rPr>
            <w:tab/>
          </w:r>
          <w:r w:rsidDel="00000000" w:rsidR="00000000" w:rsidRPr="00000000">
            <w:fldChar w:fldCharType="begin"/>
            <w:instrText xml:space="preserve"> PAGEREF _ic1rugbi7ml1 \h </w:instrText>
            <w:fldChar w:fldCharType="separate"/>
          </w:r>
          <w:r w:rsidDel="00000000" w:rsidR="00000000" w:rsidRPr="00000000">
            <w:rPr>
              <w:b w:val="1"/>
              <w:color w:val="178cff"/>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7790.787401574803"/>
            </w:tabs>
            <w:spacing w:before="60" w:line="240" w:lineRule="auto"/>
            <w:ind w:left="360" w:right="4.724409448819529" w:firstLine="0"/>
            <w:contextualSpacing w:val="0"/>
            <w:rPr>
              <w:color w:val="178cff"/>
            </w:rPr>
          </w:pPr>
          <w:hyperlink w:anchor="_jczs7xg1kpu0">
            <w:r w:rsidDel="00000000" w:rsidR="00000000" w:rsidRPr="00000000">
              <w:rPr>
                <w:color w:val="178cff"/>
                <w:rtl w:val="0"/>
              </w:rPr>
              <w:t xml:space="preserve">The trend towards open algorithms and closed data</w:t>
            </w:r>
          </w:hyperlink>
          <w:r w:rsidDel="00000000" w:rsidR="00000000" w:rsidRPr="00000000">
            <w:rPr>
              <w:color w:val="178cff"/>
              <w:rtl w:val="0"/>
            </w:rPr>
            <w:tab/>
          </w:r>
          <w:r w:rsidDel="00000000" w:rsidR="00000000" w:rsidRPr="00000000">
            <w:fldChar w:fldCharType="begin"/>
            <w:instrText xml:space="preserve"> PAGEREF _jczs7xg1kpu0 \h </w:instrText>
            <w:fldChar w:fldCharType="separate"/>
          </w:r>
          <w:r w:rsidDel="00000000" w:rsidR="00000000" w:rsidRPr="00000000">
            <w:rPr>
              <w:color w:val="178cff"/>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7790.787401574803"/>
            </w:tabs>
            <w:spacing w:before="60" w:line="240" w:lineRule="auto"/>
            <w:ind w:left="360" w:right="4.724409448819529" w:firstLine="0"/>
            <w:contextualSpacing w:val="0"/>
            <w:rPr>
              <w:color w:val="178cff"/>
            </w:rPr>
          </w:pPr>
          <w:hyperlink w:anchor="_1nah7kdhwnl">
            <w:r w:rsidDel="00000000" w:rsidR="00000000" w:rsidRPr="00000000">
              <w:rPr>
                <w:color w:val="178cff"/>
                <w:rtl w:val="0"/>
              </w:rPr>
              <w:t xml:space="preserve">Why are businesses taking this approach?</w:t>
            </w:r>
          </w:hyperlink>
          <w:r w:rsidDel="00000000" w:rsidR="00000000" w:rsidRPr="00000000">
            <w:rPr>
              <w:color w:val="178cff"/>
              <w:rtl w:val="0"/>
            </w:rPr>
            <w:tab/>
          </w:r>
          <w:r w:rsidDel="00000000" w:rsidR="00000000" w:rsidRPr="00000000">
            <w:fldChar w:fldCharType="begin"/>
            <w:instrText xml:space="preserve"> PAGEREF _1nah7kdhwnl \h </w:instrText>
            <w:fldChar w:fldCharType="separate"/>
          </w:r>
          <w:r w:rsidDel="00000000" w:rsidR="00000000" w:rsidRPr="00000000">
            <w:rPr>
              <w:color w:val="178cff"/>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7790.787401574803"/>
            </w:tabs>
            <w:spacing w:before="200" w:line="240" w:lineRule="auto"/>
            <w:ind w:left="0" w:right="4.724409448819529" w:firstLine="0"/>
            <w:contextualSpacing w:val="0"/>
            <w:rPr>
              <w:color w:val="178cff"/>
            </w:rPr>
          </w:pPr>
          <w:hyperlink w:anchor="_og2pvcege2lx">
            <w:r w:rsidDel="00000000" w:rsidR="00000000" w:rsidRPr="00000000">
              <w:rPr>
                <w:b w:val="1"/>
                <w:color w:val="178cff"/>
                <w:rtl w:val="0"/>
              </w:rPr>
              <w:t xml:space="preserve">Challenges related to the widespread siloing of data</w:t>
            </w:r>
          </w:hyperlink>
          <w:r w:rsidDel="00000000" w:rsidR="00000000" w:rsidRPr="00000000">
            <w:rPr>
              <w:b w:val="1"/>
              <w:color w:val="178cff"/>
              <w:rtl w:val="0"/>
            </w:rPr>
            <w:tab/>
          </w:r>
          <w:r w:rsidDel="00000000" w:rsidR="00000000" w:rsidRPr="00000000">
            <w:fldChar w:fldCharType="begin"/>
            <w:instrText xml:space="preserve"> PAGEREF _og2pvcege2lx \h </w:instrText>
            <w:fldChar w:fldCharType="separate"/>
          </w:r>
          <w:r w:rsidDel="00000000" w:rsidR="00000000" w:rsidRPr="00000000">
            <w:rPr>
              <w:b w:val="1"/>
              <w:color w:val="178cff"/>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7790.787401574803"/>
            </w:tabs>
            <w:spacing w:before="60" w:line="240" w:lineRule="auto"/>
            <w:ind w:left="360" w:right="4.724409448819529" w:firstLine="0"/>
            <w:contextualSpacing w:val="0"/>
            <w:rPr>
              <w:color w:val="178cff"/>
            </w:rPr>
          </w:pPr>
          <w:hyperlink w:anchor="_f62l765y8ojc">
            <w:r w:rsidDel="00000000" w:rsidR="00000000" w:rsidRPr="00000000">
              <w:rPr>
                <w:color w:val="178cff"/>
                <w:rtl w:val="0"/>
              </w:rPr>
              <w:t xml:space="preserve">Stifling innovation and creating oligopoly</w:t>
            </w:r>
          </w:hyperlink>
          <w:r w:rsidDel="00000000" w:rsidR="00000000" w:rsidRPr="00000000">
            <w:rPr>
              <w:color w:val="178cff"/>
              <w:rtl w:val="0"/>
            </w:rPr>
            <w:tab/>
          </w:r>
          <w:r w:rsidDel="00000000" w:rsidR="00000000" w:rsidRPr="00000000">
            <w:fldChar w:fldCharType="begin"/>
            <w:instrText xml:space="preserve"> PAGEREF _f62l765y8ojc \h </w:instrText>
            <w:fldChar w:fldCharType="separate"/>
          </w:r>
          <w:r w:rsidDel="00000000" w:rsidR="00000000" w:rsidRPr="00000000">
            <w:rPr>
              <w:color w:val="178cff"/>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7790.787401574803"/>
            </w:tabs>
            <w:spacing w:before="60" w:line="240" w:lineRule="auto"/>
            <w:ind w:left="360" w:right="4.724409448819529" w:firstLine="0"/>
            <w:contextualSpacing w:val="0"/>
            <w:rPr>
              <w:color w:val="178cff"/>
            </w:rPr>
          </w:pPr>
          <w:hyperlink w:anchor="_xd930h9zrft7">
            <w:r w:rsidDel="00000000" w:rsidR="00000000" w:rsidRPr="00000000">
              <w:rPr>
                <w:color w:val="178cff"/>
                <w:rtl w:val="0"/>
              </w:rPr>
              <w:t xml:space="preserve">Encoding unintended bias into AI systems</w:t>
            </w:r>
          </w:hyperlink>
          <w:r w:rsidDel="00000000" w:rsidR="00000000" w:rsidRPr="00000000">
            <w:rPr>
              <w:color w:val="178cff"/>
              <w:rtl w:val="0"/>
            </w:rPr>
            <w:tab/>
          </w:r>
          <w:r w:rsidDel="00000000" w:rsidR="00000000" w:rsidRPr="00000000">
            <w:fldChar w:fldCharType="begin"/>
            <w:instrText xml:space="preserve"> PAGEREF _xd930h9zrft7 \h </w:instrText>
            <w:fldChar w:fldCharType="separate"/>
          </w:r>
          <w:r w:rsidDel="00000000" w:rsidR="00000000" w:rsidRPr="00000000">
            <w:rPr>
              <w:color w:val="178cff"/>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7790.787401574803"/>
            </w:tabs>
            <w:spacing w:before="200" w:line="240" w:lineRule="auto"/>
            <w:ind w:left="0" w:right="4.724409448819529" w:firstLine="0"/>
            <w:contextualSpacing w:val="0"/>
            <w:rPr>
              <w:color w:val="178cff"/>
            </w:rPr>
          </w:pPr>
          <w:hyperlink w:anchor="_mtvy4gjzuond">
            <w:r w:rsidDel="00000000" w:rsidR="00000000" w:rsidRPr="00000000">
              <w:rPr>
                <w:b w:val="1"/>
                <w:color w:val="178cff"/>
                <w:rtl w:val="0"/>
              </w:rPr>
              <w:t xml:space="preserve">The role of regulation, competition and trust</w:t>
            </w:r>
          </w:hyperlink>
          <w:r w:rsidDel="00000000" w:rsidR="00000000" w:rsidRPr="00000000">
            <w:rPr>
              <w:b w:val="1"/>
              <w:color w:val="178cff"/>
              <w:rtl w:val="0"/>
            </w:rPr>
            <w:tab/>
          </w:r>
          <w:r w:rsidDel="00000000" w:rsidR="00000000" w:rsidRPr="00000000">
            <w:fldChar w:fldCharType="begin"/>
            <w:instrText xml:space="preserve"> PAGEREF _mtvy4gjzuond \h </w:instrText>
            <w:fldChar w:fldCharType="separate"/>
          </w:r>
          <w:r w:rsidDel="00000000" w:rsidR="00000000" w:rsidRPr="00000000">
            <w:rPr>
              <w:b w:val="1"/>
              <w:color w:val="178cff"/>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7790.787401574803"/>
            </w:tabs>
            <w:spacing w:before="60" w:line="240" w:lineRule="auto"/>
            <w:ind w:left="360" w:right="4.724409448819529" w:firstLine="0"/>
            <w:contextualSpacing w:val="0"/>
            <w:rPr>
              <w:color w:val="178cff"/>
            </w:rPr>
          </w:pPr>
          <w:hyperlink w:anchor="_j8919nsdn2i7">
            <w:r w:rsidDel="00000000" w:rsidR="00000000" w:rsidRPr="00000000">
              <w:rPr>
                <w:color w:val="178cff"/>
                <w:rtl w:val="0"/>
              </w:rPr>
              <w:t xml:space="preserve">Trust and a shift towards greater personal control of data</w:t>
            </w:r>
          </w:hyperlink>
          <w:r w:rsidDel="00000000" w:rsidR="00000000" w:rsidRPr="00000000">
            <w:rPr>
              <w:color w:val="178cff"/>
              <w:rtl w:val="0"/>
            </w:rPr>
            <w:tab/>
          </w:r>
          <w:r w:rsidDel="00000000" w:rsidR="00000000" w:rsidRPr="00000000">
            <w:fldChar w:fldCharType="begin"/>
            <w:instrText xml:space="preserve"> PAGEREF _j8919nsdn2i7 \h </w:instrText>
            <w:fldChar w:fldCharType="separate"/>
          </w:r>
          <w:r w:rsidDel="00000000" w:rsidR="00000000" w:rsidRPr="00000000">
            <w:rPr>
              <w:color w:val="178cff"/>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7790.787401574803"/>
            </w:tabs>
            <w:spacing w:before="60" w:line="240" w:lineRule="auto"/>
            <w:ind w:left="360" w:right="4.724409448819529" w:firstLine="0"/>
            <w:contextualSpacing w:val="0"/>
            <w:rPr>
              <w:color w:val="178cff"/>
            </w:rPr>
          </w:pPr>
          <w:hyperlink w:anchor="_gtkltll2e1iz">
            <w:r w:rsidDel="00000000" w:rsidR="00000000" w:rsidRPr="00000000">
              <w:rPr>
                <w:color w:val="178cff"/>
                <w:rtl w:val="0"/>
              </w:rPr>
              <w:t xml:space="preserve">An opportunity rather than a threat</w:t>
            </w:r>
          </w:hyperlink>
          <w:r w:rsidDel="00000000" w:rsidR="00000000" w:rsidRPr="00000000">
            <w:rPr>
              <w:color w:val="178cff"/>
              <w:rtl w:val="0"/>
            </w:rPr>
            <w:tab/>
          </w:r>
          <w:r w:rsidDel="00000000" w:rsidR="00000000" w:rsidRPr="00000000">
            <w:fldChar w:fldCharType="begin"/>
            <w:instrText xml:space="preserve"> PAGEREF _gtkltll2e1iz \h </w:instrText>
            <w:fldChar w:fldCharType="separate"/>
          </w:r>
          <w:r w:rsidDel="00000000" w:rsidR="00000000" w:rsidRPr="00000000">
            <w:rPr>
              <w:color w:val="178cff"/>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7790.787401574803"/>
            </w:tabs>
            <w:spacing w:before="60" w:line="240" w:lineRule="auto"/>
            <w:ind w:left="360" w:right="4.724409448819529" w:firstLine="0"/>
            <w:contextualSpacing w:val="0"/>
            <w:rPr>
              <w:color w:val="178cff"/>
            </w:rPr>
          </w:pPr>
          <w:hyperlink w:anchor="_js3mc2x3lwxw">
            <w:r w:rsidDel="00000000" w:rsidR="00000000" w:rsidRPr="00000000">
              <w:rPr>
                <w:color w:val="178cff"/>
                <w:rtl w:val="0"/>
              </w:rPr>
              <w:t xml:space="preserve">Government intervention and regulation</w:t>
            </w:r>
          </w:hyperlink>
          <w:r w:rsidDel="00000000" w:rsidR="00000000" w:rsidRPr="00000000">
            <w:rPr>
              <w:color w:val="178cff"/>
              <w:rtl w:val="0"/>
            </w:rPr>
            <w:tab/>
          </w:r>
          <w:r w:rsidDel="00000000" w:rsidR="00000000" w:rsidRPr="00000000">
            <w:fldChar w:fldCharType="begin"/>
            <w:instrText xml:space="preserve"> PAGEREF _js3mc2x3lwxw \h </w:instrText>
            <w:fldChar w:fldCharType="separate"/>
          </w:r>
          <w:r w:rsidDel="00000000" w:rsidR="00000000" w:rsidRPr="00000000">
            <w:rPr>
              <w:color w:val="178cff"/>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7790.787401574803"/>
            </w:tabs>
            <w:spacing w:before="200" w:line="240" w:lineRule="auto"/>
            <w:ind w:left="0" w:right="4.724409448819529" w:firstLine="0"/>
            <w:contextualSpacing w:val="0"/>
            <w:rPr>
              <w:color w:val="178cff"/>
            </w:rPr>
          </w:pPr>
          <w:hyperlink w:anchor="_7s1dypuc3v7p">
            <w:r w:rsidDel="00000000" w:rsidR="00000000" w:rsidRPr="00000000">
              <w:rPr>
                <w:b w:val="1"/>
                <w:color w:val="178cff"/>
                <w:rtl w:val="0"/>
              </w:rPr>
              <w:t xml:space="preserve">Conclusion: opening and sharing data</w:t>
            </w:r>
          </w:hyperlink>
          <w:r w:rsidDel="00000000" w:rsidR="00000000" w:rsidRPr="00000000">
            <w:rPr>
              <w:b w:val="1"/>
              <w:color w:val="178cff"/>
              <w:rtl w:val="0"/>
            </w:rPr>
            <w:tab/>
          </w:r>
          <w:r w:rsidDel="00000000" w:rsidR="00000000" w:rsidRPr="00000000">
            <w:fldChar w:fldCharType="begin"/>
            <w:instrText xml:space="preserve"> PAGEREF _7s1dypuc3v7p \h </w:instrText>
            <w:fldChar w:fldCharType="separate"/>
          </w:r>
          <w:r w:rsidDel="00000000" w:rsidR="00000000" w:rsidRPr="00000000">
            <w:rPr>
              <w:b w:val="1"/>
              <w:color w:val="178cff"/>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7790.787401574803"/>
            </w:tabs>
            <w:spacing w:before="60" w:line="240" w:lineRule="auto"/>
            <w:ind w:left="360" w:right="4.724409448819529" w:firstLine="0"/>
            <w:contextualSpacing w:val="0"/>
            <w:rPr>
              <w:color w:val="178cff"/>
            </w:rPr>
          </w:pPr>
          <w:hyperlink w:anchor="_qldpg0jlvyjo">
            <w:r w:rsidDel="00000000" w:rsidR="00000000" w:rsidRPr="00000000">
              <w:rPr>
                <w:color w:val="178cff"/>
                <w:rtl w:val="0"/>
              </w:rPr>
              <w:t xml:space="preserve">Publishing open data</w:t>
            </w:r>
          </w:hyperlink>
          <w:r w:rsidDel="00000000" w:rsidR="00000000" w:rsidRPr="00000000">
            <w:rPr>
              <w:color w:val="178cff"/>
              <w:rtl w:val="0"/>
            </w:rPr>
            <w:tab/>
          </w:r>
          <w:r w:rsidDel="00000000" w:rsidR="00000000" w:rsidRPr="00000000">
            <w:fldChar w:fldCharType="begin"/>
            <w:instrText xml:space="preserve"> PAGEREF _qldpg0jlvyjo \h </w:instrText>
            <w:fldChar w:fldCharType="separate"/>
          </w:r>
          <w:r w:rsidDel="00000000" w:rsidR="00000000" w:rsidRPr="00000000">
            <w:rPr>
              <w:color w:val="178cff"/>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7790.787401574803"/>
            </w:tabs>
            <w:spacing w:before="60" w:line="240" w:lineRule="auto"/>
            <w:ind w:left="360" w:right="4.724409448819529" w:firstLine="0"/>
            <w:contextualSpacing w:val="0"/>
            <w:rPr>
              <w:color w:val="178cff"/>
            </w:rPr>
          </w:pPr>
          <w:hyperlink w:anchor="_9f11xurbiqqh">
            <w:r w:rsidDel="00000000" w:rsidR="00000000" w:rsidRPr="00000000">
              <w:rPr>
                <w:color w:val="178cff"/>
                <w:rtl w:val="0"/>
              </w:rPr>
              <w:t xml:space="preserve">Sharing data</w:t>
            </w:r>
          </w:hyperlink>
          <w:r w:rsidDel="00000000" w:rsidR="00000000" w:rsidRPr="00000000">
            <w:rPr>
              <w:color w:val="178cff"/>
              <w:rtl w:val="0"/>
            </w:rPr>
            <w:tab/>
          </w:r>
          <w:r w:rsidDel="00000000" w:rsidR="00000000" w:rsidRPr="00000000">
            <w:fldChar w:fldCharType="begin"/>
            <w:instrText xml:space="preserve"> PAGEREF _9f11xurbiqqh \h </w:instrText>
            <w:fldChar w:fldCharType="separate"/>
          </w:r>
          <w:r w:rsidDel="00000000" w:rsidR="00000000" w:rsidRPr="00000000">
            <w:rPr>
              <w:color w:val="178cff"/>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7790.787401574803"/>
            </w:tabs>
            <w:spacing w:before="60" w:line="240" w:lineRule="auto"/>
            <w:ind w:left="720" w:right="4.724409448819529" w:firstLine="0"/>
            <w:contextualSpacing w:val="0"/>
            <w:rPr>
              <w:color w:val="178cff"/>
            </w:rPr>
          </w:pPr>
          <w:hyperlink w:anchor="_46kntqlk5rw">
            <w:r w:rsidDel="00000000" w:rsidR="00000000" w:rsidRPr="00000000">
              <w:rPr>
                <w:color w:val="178cff"/>
                <w:rtl w:val="0"/>
              </w:rPr>
              <w:t xml:space="preserve">Data trusts and exchanges</w:t>
            </w:r>
          </w:hyperlink>
          <w:r w:rsidDel="00000000" w:rsidR="00000000" w:rsidRPr="00000000">
            <w:rPr>
              <w:color w:val="178cff"/>
              <w:rtl w:val="0"/>
            </w:rPr>
            <w:tab/>
          </w:r>
          <w:r w:rsidDel="00000000" w:rsidR="00000000" w:rsidRPr="00000000">
            <w:fldChar w:fldCharType="begin"/>
            <w:instrText xml:space="preserve"> PAGEREF _46kntqlk5rw \h </w:instrText>
            <w:fldChar w:fldCharType="separate"/>
          </w:r>
          <w:r w:rsidDel="00000000" w:rsidR="00000000" w:rsidRPr="00000000">
            <w:rPr>
              <w:color w:val="178cff"/>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7790.787401574803"/>
            </w:tabs>
            <w:spacing w:before="60" w:line="240" w:lineRule="auto"/>
            <w:ind w:left="360" w:right="4.724409448819529" w:firstLine="0"/>
            <w:contextualSpacing w:val="0"/>
            <w:rPr>
              <w:color w:val="178cff"/>
            </w:rPr>
          </w:pPr>
          <w:hyperlink w:anchor="_pk5qj8m81msh">
            <w:r w:rsidDel="00000000" w:rsidR="00000000" w:rsidRPr="00000000">
              <w:rPr>
                <w:color w:val="178cff"/>
                <w:rtl w:val="0"/>
              </w:rPr>
              <w:t xml:space="preserve">Recommendations to businesses</w:t>
            </w:r>
          </w:hyperlink>
          <w:r w:rsidDel="00000000" w:rsidR="00000000" w:rsidRPr="00000000">
            <w:rPr>
              <w:color w:val="178cff"/>
              <w:rtl w:val="0"/>
            </w:rPr>
            <w:tab/>
          </w:r>
          <w:r w:rsidDel="00000000" w:rsidR="00000000" w:rsidRPr="00000000">
            <w:fldChar w:fldCharType="begin"/>
            <w:instrText xml:space="preserve"> PAGEREF _pk5qj8m81msh \h </w:instrText>
            <w:fldChar w:fldCharType="separate"/>
          </w:r>
          <w:r w:rsidDel="00000000" w:rsidR="00000000" w:rsidRPr="00000000">
            <w:rPr>
              <w:color w:val="178cff"/>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7790.787401574803"/>
            </w:tabs>
            <w:spacing w:after="80" w:before="200" w:line="240" w:lineRule="auto"/>
            <w:ind w:left="0" w:right="4.724409448819529" w:firstLine="0"/>
            <w:contextualSpacing w:val="0"/>
            <w:rPr>
              <w:color w:val="178cff"/>
            </w:rPr>
          </w:pPr>
          <w:hyperlink w:anchor="_gafcsce7dlbs">
            <w:r w:rsidDel="00000000" w:rsidR="00000000" w:rsidRPr="00000000">
              <w:rPr>
                <w:b w:val="1"/>
                <w:color w:val="178cff"/>
                <w:rtl w:val="0"/>
              </w:rPr>
              <w:t xml:space="preserve">Methodology</w:t>
            </w:r>
          </w:hyperlink>
          <w:r w:rsidDel="00000000" w:rsidR="00000000" w:rsidRPr="00000000">
            <w:rPr>
              <w:b w:val="1"/>
              <w:color w:val="178cff"/>
              <w:rtl w:val="0"/>
            </w:rPr>
            <w:tab/>
          </w:r>
          <w:r w:rsidDel="00000000" w:rsidR="00000000" w:rsidRPr="00000000">
            <w:fldChar w:fldCharType="begin"/>
            <w:instrText xml:space="preserve"> PAGEREF _gafcsce7dlbs \h </w:instrText>
            <w:fldChar w:fldCharType="separate"/>
          </w:r>
          <w:r w:rsidDel="00000000" w:rsidR="00000000" w:rsidRPr="00000000">
            <w:rPr>
              <w:b w:val="1"/>
              <w:color w:val="178cff"/>
              <w:rtl w:val="0"/>
            </w:rPr>
            <w:t xml:space="preserve">32</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D">
      <w:pPr>
        <w:ind w:right="-13.543307086614504"/>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E">
      <w:pPr>
        <w:ind w:left="0" w:right="-13.543307086614504" w:firstLine="0"/>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F">
      <w:pPr>
        <w:ind w:left="6.141732283464449" w:right="-13.543307086614504" w:firstLine="0"/>
        <w:contextualSpacing w:val="0"/>
        <w:rPr>
          <w:rFonts w:ascii="Helvetica Neue" w:cs="Helvetica Neue" w:eastAsia="Helvetica Neue" w:hAnsi="Helvetica Neue"/>
        </w:rPr>
      </w:pPr>
      <w:r w:rsidDel="00000000" w:rsidR="00000000" w:rsidRPr="00000000">
        <w:br w:type="page"/>
      </w:r>
      <w:r w:rsidDel="00000000" w:rsidR="00000000" w:rsidRPr="00000000">
        <w:rPr>
          <w:rtl w:val="0"/>
        </w:rPr>
      </w:r>
    </w:p>
    <w:p w:rsidR="00000000" w:rsidDel="00000000" w:rsidP="00000000" w:rsidRDefault="00000000" w:rsidRPr="00000000" w14:paraId="00000050">
      <w:pPr>
        <w:pStyle w:val="Heading1"/>
        <w:spacing w:after="800" w:line="240" w:lineRule="auto"/>
        <w:ind w:left="6.141732283464449" w:right="-13.543307086614504" w:firstLine="0"/>
        <w:contextualSpacing w:val="0"/>
        <w:rPr>
          <w:rFonts w:ascii="Helvetica Neue" w:cs="Helvetica Neue" w:eastAsia="Helvetica Neue" w:hAnsi="Helvetica Neue"/>
        </w:rPr>
      </w:pPr>
      <w:bookmarkStart w:colFirst="0" w:colLast="0" w:name="_xy3jbbf241d4" w:id="3"/>
      <w:bookmarkEnd w:id="3"/>
      <w:r w:rsidDel="00000000" w:rsidR="00000000" w:rsidRPr="00000000">
        <w:rPr>
          <w:rFonts w:ascii="Helvetica Neue" w:cs="Helvetica Neue" w:eastAsia="Helvetica Neue" w:hAnsi="Helvetica Neue"/>
          <w:rtl w:val="0"/>
        </w:rPr>
        <w:t xml:space="preserve">Executive </w:t>
      </w:r>
      <w:r w:rsidDel="00000000" w:rsidR="00000000" w:rsidRPr="00000000">
        <w:rPr>
          <w:rFonts w:ascii="Helvetica Neue" w:cs="Helvetica Neue" w:eastAsia="Helvetica Neue" w:hAnsi="Helvetica Neue"/>
          <w:rtl w:val="0"/>
        </w:rPr>
        <w:t xml:space="preserve">summary</w:t>
      </w:r>
      <w:r w:rsidDel="00000000" w:rsidR="00000000" w:rsidRPr="00000000">
        <w:rPr>
          <w:rtl w:val="0"/>
        </w:rPr>
      </w:r>
    </w:p>
    <w:p w:rsidR="00000000" w:rsidDel="00000000" w:rsidP="00000000" w:rsidRDefault="00000000" w:rsidRPr="00000000" w14:paraId="00000051">
      <w:pPr>
        <w:ind w:right="-13.543307086614504"/>
        <w:contextualSpacing w:val="0"/>
        <w:rPr>
          <w:rFonts w:ascii="Helvetica Neue" w:cs="Helvetica Neue" w:eastAsia="Helvetica Neue" w:hAnsi="Helvetica Neue"/>
        </w:rPr>
      </w:pPr>
      <w:r w:rsidDel="00000000" w:rsidR="00000000" w:rsidRPr="00000000">
        <w:rPr>
          <w:rtl w:val="0"/>
        </w:rPr>
        <w:t xml:space="preserve">The current wave of interest and investment in artificial intelligence (AI) is characterised in part by a preference for business models that prioritise the collection and siloing of data</w:t>
      </w:r>
      <w:r w:rsidDel="00000000" w:rsidR="00000000" w:rsidRPr="00000000">
        <w:rPr>
          <w:rFonts w:ascii="Helvetica Neue" w:cs="Helvetica Neue" w:eastAsia="Helvetica Neue" w:hAnsi="Helvetica Neue"/>
          <w:rtl w:val="0"/>
        </w:rPr>
        <w:t xml:space="preserve">. For companies taking this approach, access to data is seen as the key to securing a competitive advantage when building, implementing, and operating AI</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systems. Many of these companies therefore choose to restrict access </w:t>
      </w:r>
      <w:r w:rsidDel="00000000" w:rsidR="00000000" w:rsidRPr="00000000">
        <w:rPr>
          <w:rFonts w:ascii="Helvetica Neue" w:cs="Helvetica Neue" w:eastAsia="Helvetica Neue" w:hAnsi="Helvetica Neue"/>
          <w:rtl w:val="0"/>
        </w:rPr>
        <w:t xml:space="preserve">to data</w:t>
      </w:r>
      <w:r w:rsidDel="00000000" w:rsidR="00000000" w:rsidRPr="00000000">
        <w:rPr>
          <w:rFonts w:ascii="Helvetica Neue" w:cs="Helvetica Neue" w:eastAsia="Helvetica Neue" w:hAnsi="Helvetica Neue"/>
          <w:rtl w:val="0"/>
        </w:rPr>
        <w:t xml:space="preserve"> in</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an</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effort to increase their competitive advantage.</w:t>
      </w:r>
      <w:r w:rsidDel="00000000" w:rsidR="00000000" w:rsidRPr="00000000">
        <w:rPr>
          <w:rtl w:val="0"/>
        </w:rPr>
      </w:r>
    </w:p>
    <w:p w:rsidR="00000000" w:rsidDel="00000000" w:rsidP="00000000" w:rsidRDefault="00000000" w:rsidRPr="00000000" w14:paraId="00000052">
      <w:pPr>
        <w:ind w:right="-13.543307086614504"/>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3">
      <w:pPr>
        <w:ind w:right="-13.543307086614504"/>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most frequently cited justifications for this approach are that the data siloed by companies is personal or proprietary </w:t>
      </w:r>
      <w:r w:rsidDel="00000000" w:rsidR="00000000" w:rsidRPr="00000000">
        <w:rPr>
          <w:rtl w:val="0"/>
        </w:rPr>
        <w:t xml:space="preserve">–</w:t>
      </w:r>
      <w:r w:rsidDel="00000000" w:rsidR="00000000" w:rsidRPr="00000000">
        <w:rPr>
          <w:rFonts w:ascii="Helvetica Neue" w:cs="Helvetica Neue" w:eastAsia="Helvetica Neue" w:hAnsi="Helvetica Neue"/>
          <w:rtl w:val="0"/>
        </w:rPr>
        <w:t xml:space="preserve"> that by restricting access to data, companies are ensuring privacy and increasing profits</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54">
      <w:pPr>
        <w:ind w:right="-13.543307086614504"/>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5">
      <w:pPr>
        <w:ind w:right="-15"/>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However, this approach</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 and the business models based on it</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 arguably undercuts these goals. It undercuts the goal of privacy by allowing </w:t>
      </w:r>
      <w:r w:rsidDel="00000000" w:rsidR="00000000" w:rsidRPr="00000000">
        <w:rPr>
          <w:rtl w:val="0"/>
        </w:rPr>
        <w:t xml:space="preserve">large companies to</w:t>
      </w:r>
      <w:r w:rsidDel="00000000" w:rsidR="00000000" w:rsidRPr="00000000">
        <w:rPr>
          <w:rFonts w:ascii="Helvetica Neue" w:cs="Helvetica Neue" w:eastAsia="Helvetica Neue" w:hAnsi="Helvetica Neue"/>
          <w:rtl w:val="0"/>
        </w:rPr>
        <w:t xml:space="preserve"> control data about people rather than </w:t>
      </w:r>
      <w:r w:rsidDel="00000000" w:rsidR="00000000" w:rsidRPr="00000000">
        <w:rPr>
          <w:rtl w:val="0"/>
        </w:rPr>
        <w:t xml:space="preserve">building</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tl w:val="0"/>
        </w:rPr>
        <w:t xml:space="preserve">a framework</w:t>
      </w:r>
      <w:r w:rsidDel="00000000" w:rsidR="00000000" w:rsidRPr="00000000">
        <w:rPr>
          <w:rFonts w:ascii="Helvetica Neue" w:cs="Helvetica Neue" w:eastAsia="Helvetica Neue" w:hAnsi="Helvetica Neue"/>
          <w:rtl w:val="0"/>
        </w:rPr>
        <w:t xml:space="preserve"> that </w:t>
      </w:r>
      <w:r w:rsidDel="00000000" w:rsidR="00000000" w:rsidRPr="00000000">
        <w:rPr>
          <w:rtl w:val="0"/>
        </w:rPr>
        <w:t xml:space="preserve">recognises</w:t>
      </w:r>
      <w:r w:rsidDel="00000000" w:rsidR="00000000" w:rsidRPr="00000000">
        <w:rPr>
          <w:rFonts w:ascii="Helvetica Neue" w:cs="Helvetica Neue" w:eastAsia="Helvetica Neue" w:hAnsi="Helvetica Neue"/>
          <w:rtl w:val="0"/>
        </w:rPr>
        <w:t xml:space="preserve"> the needs of people, communities, businesses and governments. Along similar lines, the current approach </w:t>
      </w:r>
      <w:r w:rsidDel="00000000" w:rsidR="00000000" w:rsidRPr="00000000">
        <w:rPr>
          <w:rFonts w:ascii="Helvetica Neue" w:cs="Helvetica Neue" w:eastAsia="Helvetica Neue" w:hAnsi="Helvetica Neue"/>
          <w:rtl w:val="0"/>
        </w:rPr>
        <w:t xml:space="preserve">undercuts</w:t>
      </w:r>
      <w:r w:rsidDel="00000000" w:rsidR="00000000" w:rsidRPr="00000000">
        <w:rPr>
          <w:rFonts w:ascii="Helvetica Neue" w:cs="Helvetica Neue" w:eastAsia="Helvetica Neue" w:hAnsi="Helvetica Neue"/>
          <w:rtl w:val="0"/>
        </w:rPr>
        <w:t xml:space="preserve"> efforts to limit u</w:t>
      </w:r>
      <w:r w:rsidDel="00000000" w:rsidR="00000000" w:rsidRPr="00000000">
        <w:rPr>
          <w:rtl w:val="0"/>
        </w:rPr>
        <w:t xml:space="preserve">nintended</w:t>
      </w:r>
      <w:r w:rsidDel="00000000" w:rsidR="00000000" w:rsidRPr="00000000">
        <w:rPr>
          <w:rFonts w:ascii="Helvetica Neue" w:cs="Helvetica Neue" w:eastAsia="Helvetica Neue" w:hAnsi="Helvetica Neue"/>
          <w:rtl w:val="0"/>
        </w:rPr>
        <w:t xml:space="preserve"> encoded bias in AI systems since it makes it difficult to interrogate the data used to train those systems</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rtl w:val="0"/>
        </w:rPr>
        <w:t xml:space="preserve"> Finally, the widespread practice of restricting access to data undercuts the goal of increasing profits, since an AI </w:t>
      </w:r>
      <w:r w:rsidDel="00000000" w:rsidR="00000000" w:rsidRPr="00000000">
        <w:rPr>
          <w:rFonts w:ascii="Helvetica Neue" w:cs="Helvetica Neue" w:eastAsia="Helvetica Neue" w:hAnsi="Helvetica Neue"/>
          <w:rtl w:val="0"/>
        </w:rPr>
        <w:t xml:space="preserve">sector</w:t>
      </w:r>
      <w:r w:rsidDel="00000000" w:rsidR="00000000" w:rsidRPr="00000000">
        <w:rPr>
          <w:rFonts w:ascii="Helvetica Neue" w:cs="Helvetica Neue" w:eastAsia="Helvetica Neue" w:hAnsi="Helvetica Neue"/>
          <w:rtl w:val="0"/>
        </w:rPr>
        <w:t xml:space="preserve"> beset by monopolies and the widespread siloing of crucial data </w:t>
      </w:r>
      <w:r w:rsidDel="00000000" w:rsidR="00000000" w:rsidRPr="00000000">
        <w:rPr>
          <w:rtl w:val="0"/>
        </w:rPr>
        <w:t xml:space="preserve">stifles innovation</w:t>
      </w:r>
      <w:r w:rsidDel="00000000" w:rsidR="00000000" w:rsidRPr="00000000">
        <w:rPr>
          <w:rFonts w:ascii="Helvetica Neue" w:cs="Helvetica Neue" w:eastAsia="Helvetica Neue" w:hAnsi="Helvetica Neue"/>
          <w:rtl w:val="0"/>
        </w:rPr>
        <w:t xml:space="preserve"> within the sector as a whole</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56">
      <w:pPr>
        <w:ind w:right="-13.543307086614504"/>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7">
      <w:pPr>
        <w:ind w:right="-13.543307086614504"/>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 this report we will present a matrix of AI business models to help readers understand the array of models currently used by businesses developing AI systems, and lay out the most commonly expressed reasons for the current trend of restricting access to data. We will then discuss challenges related to the widespread siloing of data, focusing on the dangers of unintended encoded bias and an AI oligopoly. We will close by identifying a number of emerging trends that are likely to impact the ways data is used in the AI sector over the coming years and explore ways of </w:t>
      </w:r>
      <w:r w:rsidDel="00000000" w:rsidR="00000000" w:rsidRPr="00000000">
        <w:rPr>
          <w:rFonts w:ascii="Helvetica Neue" w:cs="Helvetica Neue" w:eastAsia="Helvetica Neue" w:hAnsi="Helvetica Neue"/>
          <w:rtl w:val="0"/>
        </w:rPr>
        <w:t xml:space="preserve">mitigating against the</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dangers of oligopoly and unintended encoded bias</w:t>
      </w:r>
      <w:r w:rsidDel="00000000" w:rsidR="00000000" w:rsidRPr="00000000">
        <w:rPr>
          <w:rFonts w:ascii="Helvetica Neue" w:cs="Helvetica Neue" w:eastAsia="Helvetica Neue" w:hAnsi="Helvetica Neue"/>
          <w:rtl w:val="0"/>
        </w:rPr>
        <w:t xml:space="preserve"> by opening and sharing data</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58">
      <w:pPr>
        <w:ind w:right="-13.543307086614504"/>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9">
      <w:pPr>
        <w:ind w:right="-13.543307086614504"/>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At the ODI we believe the ideal path forward will </w:t>
      </w:r>
      <w:r w:rsidDel="00000000" w:rsidR="00000000" w:rsidRPr="00000000">
        <w:rPr>
          <w:rtl w:val="0"/>
        </w:rPr>
        <w:t xml:space="preserve">involve increasing the amount of sharing and opening of data for and by businesses operating AI systems, as well as the adoption of a wider variety of business models within the AI community. This will need to be done in a way </w:t>
      </w:r>
      <w:r w:rsidDel="00000000" w:rsidR="00000000" w:rsidRPr="00000000">
        <w:rPr>
          <w:rFonts w:ascii="Helvetica Neue" w:cs="Helvetica Neue" w:eastAsia="Helvetica Neue" w:hAnsi="Helvetica Neue"/>
          <w:rtl w:val="0"/>
        </w:rPr>
        <w:t xml:space="preserve">that secures and safeguards the trust of people while promoting innovation across the sector. </w:t>
      </w:r>
    </w:p>
    <w:p w:rsidR="00000000" w:rsidDel="00000000" w:rsidP="00000000" w:rsidRDefault="00000000" w:rsidRPr="00000000" w14:paraId="0000005A">
      <w:pPr>
        <w:pStyle w:val="Heading1"/>
        <w:ind w:right="-13.543307086614504"/>
        <w:contextualSpacing w:val="0"/>
        <w:rPr>
          <w:rFonts w:ascii="Helvetica Neue" w:cs="Helvetica Neue" w:eastAsia="Helvetica Neue" w:hAnsi="Helvetica Neue"/>
        </w:rPr>
      </w:pPr>
      <w:bookmarkStart w:colFirst="0" w:colLast="0" w:name="_o02u61123dvg" w:id="4"/>
      <w:bookmarkEnd w:id="4"/>
      <w:r w:rsidDel="00000000" w:rsidR="00000000" w:rsidRPr="00000000">
        <w:br w:type="page"/>
      </w:r>
      <w:r w:rsidDel="00000000" w:rsidR="00000000" w:rsidRPr="00000000">
        <w:rPr>
          <w:rtl w:val="0"/>
        </w:rPr>
      </w:r>
    </w:p>
    <w:p w:rsidR="00000000" w:rsidDel="00000000" w:rsidP="00000000" w:rsidRDefault="00000000" w:rsidRPr="00000000" w14:paraId="0000005B">
      <w:pPr>
        <w:pStyle w:val="Heading1"/>
        <w:ind w:left="0" w:right="-13.543307086614504" w:firstLine="0"/>
        <w:contextualSpacing w:val="0"/>
        <w:rPr>
          <w:rFonts w:ascii="Helvetica Neue" w:cs="Helvetica Neue" w:eastAsia="Helvetica Neue" w:hAnsi="Helvetica Neue"/>
        </w:rPr>
      </w:pPr>
      <w:bookmarkStart w:colFirst="0" w:colLast="0" w:name="_1krz3ffjza8o" w:id="5"/>
      <w:bookmarkEnd w:id="5"/>
      <w:r w:rsidDel="00000000" w:rsidR="00000000" w:rsidRPr="00000000">
        <w:rPr>
          <w:rFonts w:ascii="Helvetica Neue" w:cs="Helvetica Neue" w:eastAsia="Helvetica Neue" w:hAnsi="Helvetica Neue"/>
          <w:rtl w:val="0"/>
        </w:rPr>
        <w:t xml:space="preserve">Intr</w:t>
      </w:r>
      <w:r w:rsidDel="00000000" w:rsidR="00000000" w:rsidRPr="00000000">
        <w:rPr>
          <w:rFonts w:ascii="Helvetica Neue" w:cs="Helvetica Neue" w:eastAsia="Helvetica Neue" w:hAnsi="Helvetica Neue"/>
          <w:rtl w:val="0"/>
        </w:rPr>
        <w:t xml:space="preserve">o</w:t>
      </w:r>
      <w:r w:rsidDel="00000000" w:rsidR="00000000" w:rsidRPr="00000000">
        <w:rPr>
          <w:rFonts w:ascii="Helvetica Neue" w:cs="Helvetica Neue" w:eastAsia="Helvetica Neue" w:hAnsi="Helvetica Neue"/>
          <w:rtl w:val="0"/>
        </w:rPr>
        <w:t xml:space="preserve">duction</w:t>
      </w:r>
      <w:r w:rsidDel="00000000" w:rsidR="00000000" w:rsidRPr="00000000">
        <w:rPr>
          <w:rtl w:val="0"/>
        </w:rPr>
      </w:r>
    </w:p>
    <w:p w:rsidR="00000000" w:rsidDel="00000000" w:rsidP="00000000" w:rsidRDefault="00000000" w:rsidRPr="00000000" w14:paraId="0000005C">
      <w:pPr>
        <w:pStyle w:val="Subtitle"/>
        <w:keepNext w:val="0"/>
        <w:keepLines w:val="0"/>
        <w:widowControl w:val="0"/>
        <w:spacing w:after="800" w:lineRule="auto"/>
        <w:ind w:left="6.141732283464449" w:right="-1147.401574803149" w:firstLine="0"/>
        <w:contextualSpacing w:val="0"/>
        <w:rPr/>
      </w:pPr>
      <w:bookmarkStart w:colFirst="0" w:colLast="0" w:name="_5gwmezi7yjzq" w:id="6"/>
      <w:bookmarkEnd w:id="6"/>
      <w:r w:rsidDel="00000000" w:rsidR="00000000" w:rsidRPr="00000000">
        <w:rPr>
          <w:rtl w:val="0"/>
        </w:rPr>
        <w:t xml:space="preserve">Artificial intelligence systems are a combination of clever statistical and mathematical techniques, </w:t>
      </w:r>
      <w:r w:rsidDel="00000000" w:rsidR="00000000" w:rsidRPr="00000000">
        <w:rPr>
          <w:rtl w:val="0"/>
        </w:rPr>
        <w:t xml:space="preserve">an understanding of</w:t>
      </w:r>
      <w:r w:rsidDel="00000000" w:rsidR="00000000" w:rsidRPr="00000000">
        <w:rPr>
          <w:rFonts w:ascii="Helvetica Neue" w:cs="Helvetica Neue" w:eastAsia="Helvetica Neue" w:hAnsi="Helvetica Neue"/>
          <w:i w:val="0"/>
          <w:color w:val="000000"/>
          <w:sz w:val="20"/>
          <w:szCs w:val="20"/>
          <w:rtl w:val="0"/>
        </w:rPr>
        <w:t xml:space="preserve"> </w:t>
      </w:r>
      <w:r w:rsidDel="00000000" w:rsidR="00000000" w:rsidRPr="00000000">
        <w:rPr>
          <w:rtl w:val="0"/>
        </w:rPr>
        <w:t xml:space="preserve">the</w:t>
      </w:r>
      <w:r w:rsidDel="00000000" w:rsidR="00000000" w:rsidRPr="00000000">
        <w:rPr>
          <w:rFonts w:ascii="Helvetica Neue" w:cs="Helvetica Neue" w:eastAsia="Helvetica Neue" w:hAnsi="Helvetica Neue"/>
          <w:i w:val="0"/>
          <w:color w:val="000000"/>
          <w:sz w:val="20"/>
          <w:szCs w:val="20"/>
          <w:rtl w:val="0"/>
        </w:rPr>
        <w:t xml:space="preserve"> </w:t>
      </w:r>
      <w:r w:rsidDel="00000000" w:rsidR="00000000" w:rsidRPr="00000000">
        <w:rPr>
          <w:rtl w:val="0"/>
        </w:rPr>
        <w:t xml:space="preserve">world, and lots of data</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5D">
      <w:pPr>
        <w:ind w:right="-13.543307086614504"/>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Artificial </w:t>
      </w:r>
      <w:r w:rsidDel="00000000" w:rsidR="00000000" w:rsidRPr="00000000">
        <w:rPr>
          <w:rtl w:val="0"/>
        </w:rPr>
        <w:t xml:space="preserve">i</w:t>
      </w:r>
      <w:r w:rsidDel="00000000" w:rsidR="00000000" w:rsidRPr="00000000">
        <w:rPr>
          <w:rFonts w:ascii="Helvetica Neue" w:cs="Helvetica Neue" w:eastAsia="Helvetica Neue" w:hAnsi="Helvetica Neue"/>
          <w:rtl w:val="0"/>
        </w:rPr>
        <w:t xml:space="preserve">ntelligence (AI) has lately garner</w:t>
      </w:r>
      <w:r w:rsidDel="00000000" w:rsidR="00000000" w:rsidRPr="00000000">
        <w:rPr>
          <w:rtl w:val="0"/>
        </w:rPr>
        <w:t xml:space="preserve">ed</w:t>
      </w:r>
      <w:r w:rsidDel="00000000" w:rsidR="00000000" w:rsidRPr="00000000">
        <w:rPr>
          <w:rFonts w:ascii="Helvetica Neue" w:cs="Helvetica Neue" w:eastAsia="Helvetica Neue" w:hAnsi="Helvetica Neue"/>
          <w:rtl w:val="0"/>
        </w:rPr>
        <w:t xml:space="preserve"> a lot of attention and excitement, not only from private and public sector organisations but the general public as well. </w:t>
      </w:r>
      <w:r w:rsidDel="00000000" w:rsidR="00000000" w:rsidRPr="00000000">
        <w:rPr>
          <w:rFonts w:ascii="Helvetica Neue" w:cs="Helvetica Neue" w:eastAsia="Helvetica Neue" w:hAnsi="Helvetica Neue"/>
          <w:rtl w:val="0"/>
        </w:rPr>
        <w:t xml:space="preserve">National governments, public sector organisations, large corporations, SMEs and startups have all invested significant amounts of money in developing AI</w:t>
      </w:r>
      <w:r w:rsidDel="00000000" w:rsidR="00000000" w:rsidRPr="00000000">
        <w:rPr>
          <w:rFonts w:ascii="Helvetica Neue" w:cs="Helvetica Neue" w:eastAsia="Helvetica Neue" w:hAnsi="Helvetica Neue"/>
          <w:rtl w:val="0"/>
        </w:rPr>
        <w:t xml:space="preserve"> technologies such as machine learning, deep learning, </w:t>
      </w:r>
      <w:r w:rsidDel="00000000" w:rsidR="00000000" w:rsidRPr="00000000">
        <w:rPr>
          <w:rFonts w:ascii="Helvetica Neue" w:cs="Helvetica Neue" w:eastAsia="Helvetica Neue" w:hAnsi="Helvetica Neue"/>
          <w:rtl w:val="0"/>
        </w:rPr>
        <w:t xml:space="preserve">natural language processing and</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tl w:val="0"/>
        </w:rPr>
        <w:t xml:space="preserve">image recognition</w:t>
      </w:r>
      <w:r w:rsidDel="00000000" w:rsidR="00000000" w:rsidRPr="00000000">
        <w:rPr>
          <w:rFonts w:ascii="Helvetica Neue" w:cs="Helvetica Neue" w:eastAsia="Helvetica Neue" w:hAnsi="Helvetica Neue"/>
          <w:rtl w:val="0"/>
        </w:rPr>
        <w:t xml:space="preserve"> which, according to the Centre of Public Impact</w:t>
      </w:r>
      <w:r w:rsidDel="00000000" w:rsidR="00000000" w:rsidRPr="00000000">
        <w:rPr>
          <w:rFonts w:ascii="Helvetica Neue" w:cs="Helvetica Neue" w:eastAsia="Helvetica Neue" w:hAnsi="Helvetica Neue"/>
          <w:rtl w:val="0"/>
        </w:rPr>
        <w:t xml:space="preserve"> (CPI)</w:t>
      </w:r>
      <w:r w:rsidDel="00000000" w:rsidR="00000000" w:rsidRPr="00000000">
        <w:rPr>
          <w:rFonts w:ascii="Helvetica Neue" w:cs="Helvetica Neue" w:eastAsia="Helvetica Neue" w:hAnsi="Helvetica Neue"/>
          <w:rtl w:val="0"/>
        </w:rPr>
        <w:t xml:space="preserve">, can usefully be described as “software that enhances and automates the knowledge-based work done by humans”</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vertAlign w:val="superscript"/>
        </w:rPr>
        <w:footnoteReference w:customMarkFollows="0" w:id="0"/>
      </w:r>
      <w:r w:rsidDel="00000000" w:rsidR="00000000" w:rsidRPr="00000000">
        <w:rPr>
          <w:rFonts w:ascii="Helvetica Neue" w:cs="Helvetica Neue" w:eastAsia="Helvetica Neue" w:hAnsi="Helvetica Neue"/>
          <w:rtl w:val="0"/>
        </w:rPr>
        <w:t xml:space="preserve"> In this report we have referred to these different approaches as ‘AI systems’</w:t>
      </w:r>
      <w:r w:rsidDel="00000000" w:rsidR="00000000" w:rsidRPr="00000000">
        <w:rPr>
          <w:rFonts w:ascii="Helvetica Neue" w:cs="Helvetica Neue" w:eastAsia="Helvetica Neue" w:hAnsi="Helvetica Neue"/>
          <w:rtl w:val="0"/>
        </w:rPr>
        <w:t xml:space="preserve">.</w:t>
      </w:r>
      <w:r w:rsidDel="00000000" w:rsidR="00000000" w:rsidRPr="00000000">
        <w:rPr>
          <w:rtl w:val="0"/>
        </w:rPr>
      </w:r>
    </w:p>
    <w:p w:rsidR="00000000" w:rsidDel="00000000" w:rsidP="00000000" w:rsidRDefault="00000000" w:rsidRPr="00000000" w14:paraId="0000005E">
      <w:pPr>
        <w:ind w:right="-13.543307086614504"/>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F">
      <w:pPr>
        <w:ind w:right="-13.543307086614504"/>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largest </w:t>
      </w:r>
      <w:r w:rsidDel="00000000" w:rsidR="00000000" w:rsidRPr="00000000">
        <w:rPr>
          <w:rFonts w:ascii="Helvetica Neue" w:cs="Helvetica Neue" w:eastAsia="Helvetica Neue" w:hAnsi="Helvetica Neue"/>
          <w:rtl w:val="0"/>
        </w:rPr>
        <w:t xml:space="preserve">tech</w:t>
      </w:r>
      <w:r w:rsidDel="00000000" w:rsidR="00000000" w:rsidRPr="00000000">
        <w:rPr>
          <w:rFonts w:ascii="Helvetica Neue" w:cs="Helvetica Neue" w:eastAsia="Helvetica Neue" w:hAnsi="Helvetica Neue"/>
          <w:rtl w:val="0"/>
        </w:rPr>
        <w:t xml:space="preserve">nology </w:t>
      </w:r>
      <w:r w:rsidDel="00000000" w:rsidR="00000000" w:rsidRPr="00000000">
        <w:rPr>
          <w:rFonts w:ascii="Helvetica Neue" w:cs="Helvetica Neue" w:eastAsia="Helvetica Neue" w:hAnsi="Helvetica Neue"/>
          <w:rtl w:val="0"/>
        </w:rPr>
        <w:t xml:space="preserve">companies</w:t>
      </w:r>
      <w:r w:rsidDel="00000000" w:rsidR="00000000" w:rsidRPr="00000000">
        <w:rPr>
          <w:rFonts w:ascii="Helvetica Neue" w:cs="Helvetica Neue" w:eastAsia="Helvetica Neue" w:hAnsi="Helvetica Neue"/>
          <w:rtl w:val="0"/>
        </w:rPr>
        <w:t xml:space="preserve"> and established firms are particularly interested in developing</w:t>
      </w:r>
      <w:r w:rsidDel="00000000" w:rsidR="00000000" w:rsidRPr="00000000">
        <w:rPr>
          <w:rFonts w:ascii="Helvetica Neue" w:cs="Helvetica Neue" w:eastAsia="Helvetica Neue" w:hAnsi="Helvetica Neue"/>
          <w:rtl w:val="0"/>
        </w:rPr>
        <w:t xml:space="preserve"> and implement</w:t>
      </w:r>
      <w:r w:rsidDel="00000000" w:rsidR="00000000" w:rsidRPr="00000000">
        <w:rPr>
          <w:rFonts w:ascii="Helvetica Neue" w:cs="Helvetica Neue" w:eastAsia="Helvetica Neue" w:hAnsi="Helvetica Neue"/>
          <w:rtl w:val="0"/>
        </w:rPr>
        <w:t xml:space="preserve">ing</w:t>
      </w:r>
      <w:r w:rsidDel="00000000" w:rsidR="00000000" w:rsidRPr="00000000">
        <w:rPr>
          <w:rFonts w:ascii="Helvetica Neue" w:cs="Helvetica Neue" w:eastAsia="Helvetica Neue" w:hAnsi="Helvetica Neue"/>
          <w:rtl w:val="0"/>
        </w:rPr>
        <w:t xml:space="preserve"> AI </w:t>
      </w:r>
      <w:r w:rsidDel="00000000" w:rsidR="00000000" w:rsidRPr="00000000">
        <w:rPr>
          <w:rFonts w:ascii="Helvetica Neue" w:cs="Helvetica Neue" w:eastAsia="Helvetica Neue" w:hAnsi="Helvetica Neue"/>
          <w:rtl w:val="0"/>
        </w:rPr>
        <w:t xml:space="preserve">tools and frameworks</w:t>
      </w:r>
      <w:r w:rsidDel="00000000" w:rsidR="00000000" w:rsidRPr="00000000">
        <w:rPr>
          <w:rFonts w:ascii="Helvetica Neue" w:cs="Helvetica Neue" w:eastAsia="Helvetica Neue" w:hAnsi="Helvetica Neue"/>
          <w:rtl w:val="0"/>
        </w:rPr>
        <w:t xml:space="preserve">. In 2011, </w:t>
      </w:r>
      <w:r w:rsidDel="00000000" w:rsidR="00000000" w:rsidRPr="00000000">
        <w:rPr>
          <w:rFonts w:ascii="Helvetica Neue" w:cs="Helvetica Neue" w:eastAsia="Helvetica Neue" w:hAnsi="Helvetica Neue"/>
          <w:rtl w:val="0"/>
        </w:rPr>
        <w:t xml:space="preserve">IBM</w:t>
      </w:r>
      <w:r w:rsidDel="00000000" w:rsidR="00000000" w:rsidRPr="00000000">
        <w:rPr>
          <w:rFonts w:ascii="Helvetica Neue" w:cs="Helvetica Neue" w:eastAsia="Helvetica Neue" w:hAnsi="Helvetica Neue"/>
          <w:rtl w:val="0"/>
        </w:rPr>
        <w:t xml:space="preserve"> invested $15</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billion USD </w:t>
      </w:r>
      <w:r w:rsidDel="00000000" w:rsidR="00000000" w:rsidRPr="00000000">
        <w:rPr>
          <w:rFonts w:ascii="Helvetica Neue" w:cs="Helvetica Neue" w:eastAsia="Helvetica Neue" w:hAnsi="Helvetica Neue"/>
          <w:rtl w:val="0"/>
        </w:rPr>
        <w:t xml:space="preserve">in</w:t>
      </w:r>
      <w:r w:rsidDel="00000000" w:rsidR="00000000" w:rsidRPr="00000000">
        <w:rPr>
          <w:rFonts w:ascii="Helvetica Neue" w:cs="Helvetica Neue" w:eastAsia="Helvetica Neue" w:hAnsi="Helvetica Neue"/>
          <w:rtl w:val="0"/>
        </w:rPr>
        <w:t xml:space="preserve"> Watson, its cognitive AI</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tl w:val="0"/>
        </w:rPr>
        <w:t xml:space="preserve">system for answering natural language questions and deriving meaning from photos, videos, text and speech.</w:t>
      </w:r>
      <w:r w:rsidDel="00000000" w:rsidR="00000000" w:rsidRPr="00000000">
        <w:rPr>
          <w:rFonts w:ascii="Helvetica Neue" w:cs="Helvetica Neue" w:eastAsia="Helvetica Neue" w:hAnsi="Helvetica Neue"/>
          <w:vertAlign w:val="superscript"/>
        </w:rPr>
        <w:footnoteReference w:customMarkFollows="0" w:id="1"/>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tl w:val="0"/>
        </w:rPr>
        <w:t xml:space="preserve">In addition to</w:t>
      </w:r>
      <w:r w:rsidDel="00000000" w:rsidR="00000000" w:rsidRPr="00000000">
        <w:rPr>
          <w:rFonts w:ascii="Helvetica Neue" w:cs="Helvetica Neue" w:eastAsia="Helvetica Neue" w:hAnsi="Helvetica Neue"/>
          <w:rtl w:val="0"/>
        </w:rPr>
        <w:t xml:space="preserve"> the money being spent by individual tech companies</w:t>
      </w:r>
      <w:r w:rsidDel="00000000" w:rsidR="00000000" w:rsidRPr="00000000">
        <w:rPr>
          <w:rFonts w:ascii="Helvetica Neue" w:cs="Helvetica Neue" w:eastAsia="Helvetica Neue" w:hAnsi="Helvetica Neue"/>
          <w:rtl w:val="0"/>
        </w:rPr>
        <w:t xml:space="preserve">, countries such as the USA, China, the UK and France are also </w:t>
      </w:r>
      <w:r w:rsidDel="00000000" w:rsidR="00000000" w:rsidRPr="00000000">
        <w:rPr>
          <w:rFonts w:ascii="Helvetica Neue" w:cs="Helvetica Neue" w:eastAsia="Helvetica Neue" w:hAnsi="Helvetica Neue"/>
          <w:rtl w:val="0"/>
        </w:rPr>
        <w:t xml:space="preserve">investing </w:t>
      </w:r>
      <w:r w:rsidDel="00000000" w:rsidR="00000000" w:rsidRPr="00000000">
        <w:rPr>
          <w:rFonts w:ascii="Helvetica Neue" w:cs="Helvetica Neue" w:eastAsia="Helvetica Neue" w:hAnsi="Helvetica Neue"/>
          <w:rtl w:val="0"/>
        </w:rPr>
        <w:t xml:space="preserve">money in building AI industries. </w:t>
      </w:r>
      <w:r w:rsidDel="00000000" w:rsidR="00000000" w:rsidRPr="00000000">
        <w:rPr>
          <w:rFonts w:ascii="Helvetica Neue" w:cs="Helvetica Neue" w:eastAsia="Helvetica Neue" w:hAnsi="Helvetica Neue"/>
          <w:rtl w:val="0"/>
        </w:rPr>
        <w:t xml:space="preserve">In </w:t>
      </w:r>
      <w:r w:rsidDel="00000000" w:rsidR="00000000" w:rsidRPr="00000000">
        <w:rPr>
          <w:rFonts w:ascii="Helvetica Neue" w:cs="Helvetica Neue" w:eastAsia="Helvetica Neue" w:hAnsi="Helvetica Neue"/>
          <w:rtl w:val="0"/>
        </w:rPr>
        <w:t xml:space="preserve">2017, for example, t</w:t>
      </w:r>
      <w:r w:rsidDel="00000000" w:rsidR="00000000" w:rsidRPr="00000000">
        <w:rPr>
          <w:rFonts w:ascii="Helvetica Neue" w:cs="Helvetica Neue" w:eastAsia="Helvetica Neue" w:hAnsi="Helvetica Neue"/>
          <w:rtl w:val="0"/>
        </w:rPr>
        <w:t xml:space="preserve">he UK</w:t>
      </w:r>
      <w:r w:rsidDel="00000000" w:rsidR="00000000" w:rsidRPr="00000000">
        <w:rPr>
          <w:rFonts w:ascii="Helvetica Neue" w:cs="Helvetica Neue" w:eastAsia="Helvetica Neue" w:hAnsi="Helvetica Neue"/>
          <w:rtl w:val="0"/>
        </w:rPr>
        <w:t xml:space="preserve"> government stated its intention</w:t>
      </w:r>
      <w:r w:rsidDel="00000000" w:rsidR="00000000" w:rsidRPr="00000000">
        <w:rPr>
          <w:rFonts w:ascii="Helvetica Neue" w:cs="Helvetica Neue" w:eastAsia="Helvetica Neue" w:hAnsi="Helvetica Neue"/>
          <w:rtl w:val="0"/>
        </w:rPr>
        <w:t xml:space="preserve"> to invest at least £75 million into the field of AI in order to “secure the UK’s leading position in the global AI market”.</w:t>
      </w:r>
      <w:r w:rsidDel="00000000" w:rsidR="00000000" w:rsidRPr="00000000">
        <w:rPr>
          <w:rFonts w:ascii="Helvetica Neue" w:cs="Helvetica Neue" w:eastAsia="Helvetica Neue" w:hAnsi="Helvetica Neue"/>
          <w:vertAlign w:val="superscript"/>
        </w:rPr>
        <w:footnoteReference w:customMarkFollows="0" w:id="2"/>
      </w:r>
      <w:r w:rsidDel="00000000" w:rsidR="00000000" w:rsidRPr="00000000">
        <w:rPr>
          <w:rFonts w:ascii="Helvetica Neue" w:cs="Helvetica Neue" w:eastAsia="Helvetica Neue" w:hAnsi="Helvetica Neue"/>
          <w:rtl w:val="0"/>
        </w:rPr>
        <w:t xml:space="preserve"> </w:t>
      </w:r>
      <w:r w:rsidDel="00000000" w:rsidR="00000000" w:rsidRPr="00000000">
        <w:rPr>
          <w:rtl w:val="0"/>
        </w:rPr>
      </w:r>
    </w:p>
    <w:p w:rsidR="00000000" w:rsidDel="00000000" w:rsidP="00000000" w:rsidRDefault="00000000" w:rsidRPr="00000000" w14:paraId="00000060">
      <w:pPr>
        <w:ind w:right="-13.543307086614504"/>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1">
      <w:pPr>
        <w:ind w:right="-13.543307086614504"/>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Some of this interest in AI is focused on the long</w:t>
      </w:r>
      <w:r w:rsidDel="00000000" w:rsidR="00000000" w:rsidRPr="00000000">
        <w:rPr>
          <w:rtl w:val="0"/>
        </w:rPr>
        <w:t xml:space="preserve">-</w:t>
      </w:r>
      <w:r w:rsidDel="00000000" w:rsidR="00000000" w:rsidRPr="00000000">
        <w:rPr>
          <w:rFonts w:ascii="Helvetica Neue" w:cs="Helvetica Neue" w:eastAsia="Helvetica Neue" w:hAnsi="Helvetica Neue"/>
          <w:rtl w:val="0"/>
        </w:rPr>
        <w:t xml:space="preserve">term potential and impact of general purpose AI and superintelligence. However, much of it centres on applying AI technologies to help tackle specific problems. The potential impact of these targeted applications has been estimated by Price</w:t>
      </w:r>
      <w:r w:rsidDel="00000000" w:rsidR="00000000" w:rsidRPr="00000000">
        <w:rPr>
          <w:rtl w:val="0"/>
        </w:rPr>
        <w:t xml:space="preserve">w</w:t>
      </w:r>
      <w:r w:rsidDel="00000000" w:rsidR="00000000" w:rsidRPr="00000000">
        <w:rPr>
          <w:rFonts w:ascii="Helvetica Neue" w:cs="Helvetica Neue" w:eastAsia="Helvetica Neue" w:hAnsi="Helvetica Neue"/>
          <w:rtl w:val="0"/>
        </w:rPr>
        <w:t xml:space="preserve">aterhouseCoopers </w:t>
      </w:r>
      <w:r w:rsidDel="00000000" w:rsidR="00000000" w:rsidRPr="00000000">
        <w:rPr>
          <w:rFonts w:ascii="Helvetica Neue" w:cs="Helvetica Neue" w:eastAsia="Helvetica Neue" w:hAnsi="Helvetica Neue"/>
          <w:rtl w:val="0"/>
        </w:rPr>
        <w:t xml:space="preserve">(PWC)</w:t>
      </w:r>
      <w:r w:rsidDel="00000000" w:rsidR="00000000" w:rsidRPr="00000000">
        <w:rPr>
          <w:rFonts w:ascii="Helvetica Neue" w:cs="Helvetica Neue" w:eastAsia="Helvetica Neue" w:hAnsi="Helvetica Neue"/>
          <w:rtl w:val="0"/>
        </w:rPr>
        <w:t xml:space="preserve"> as adding up to </w:t>
      </w:r>
      <w:r w:rsidDel="00000000" w:rsidR="00000000" w:rsidRPr="00000000">
        <w:rPr>
          <w:rFonts w:ascii="Helvetica Neue" w:cs="Helvetica Neue" w:eastAsia="Helvetica Neue" w:hAnsi="Helvetica Neue"/>
          <w:rtl w:val="0"/>
        </w:rPr>
        <w:t xml:space="preserve">$15.7</w:t>
      </w:r>
      <w:r w:rsidDel="00000000" w:rsidR="00000000" w:rsidRPr="00000000">
        <w:rPr>
          <w:rFonts w:ascii="Helvetica Neue" w:cs="Helvetica Neue" w:eastAsia="Helvetica Neue" w:hAnsi="Helvetica Neue"/>
          <w:rtl w:val="0"/>
        </w:rPr>
        <w:t xml:space="preserve"> trillion </w:t>
      </w:r>
      <w:r w:rsidDel="00000000" w:rsidR="00000000" w:rsidRPr="00000000">
        <w:rPr>
          <w:rFonts w:ascii="Helvetica Neue" w:cs="Helvetica Neue" w:eastAsia="Helvetica Neue" w:hAnsi="Helvetica Neue"/>
          <w:rtl w:val="0"/>
        </w:rPr>
        <w:t xml:space="preserve">USD</w:t>
      </w:r>
      <w:r w:rsidDel="00000000" w:rsidR="00000000" w:rsidRPr="00000000">
        <w:rPr>
          <w:rFonts w:ascii="Helvetica Neue" w:cs="Helvetica Neue" w:eastAsia="Helvetica Neue" w:hAnsi="Helvetica Neue"/>
          <w:rtl w:val="0"/>
        </w:rPr>
        <w:t xml:space="preserve"> to global GDP by 2030, making AI the “biggest commercial opportunity in today’s fast changing economy”.</w:t>
      </w:r>
      <w:r w:rsidDel="00000000" w:rsidR="00000000" w:rsidRPr="00000000">
        <w:rPr>
          <w:rFonts w:ascii="Helvetica Neue" w:cs="Helvetica Neue" w:eastAsia="Helvetica Neue" w:hAnsi="Helvetica Neue"/>
          <w:vertAlign w:val="superscript"/>
        </w:rPr>
        <w:footnoteReference w:customMarkFollows="0" w:id="3"/>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tl w:val="0"/>
        </w:rPr>
        <w:t xml:space="preserve">From financial services</w:t>
      </w:r>
      <w:r w:rsidDel="00000000" w:rsidR="00000000" w:rsidRPr="00000000">
        <w:rPr>
          <w:rtl w:val="0"/>
        </w:rPr>
        <w:t xml:space="preserve"> to</w:t>
      </w:r>
      <w:r w:rsidDel="00000000" w:rsidR="00000000" w:rsidRPr="00000000">
        <w:rPr>
          <w:rFonts w:ascii="Helvetica Neue" w:cs="Helvetica Neue" w:eastAsia="Helvetica Neue" w:hAnsi="Helvetica Neue"/>
          <w:rtl w:val="0"/>
        </w:rPr>
        <w:t xml:space="preserve"> digital marketing and healthcare, </w:t>
      </w:r>
      <w:r w:rsidDel="00000000" w:rsidR="00000000" w:rsidRPr="00000000">
        <w:rPr>
          <w:rtl w:val="0"/>
        </w:rPr>
        <w:t xml:space="preserve">a</w:t>
      </w:r>
      <w:r w:rsidDel="00000000" w:rsidR="00000000" w:rsidRPr="00000000">
        <w:rPr>
          <w:rtl w:val="0"/>
        </w:rPr>
        <w:t xml:space="preserve">rtificial intelligence has already begun to demonstrate its potential in a variety of sectors, </w:t>
      </w:r>
      <w:r w:rsidDel="00000000" w:rsidR="00000000" w:rsidRPr="00000000">
        <w:rPr>
          <w:rFonts w:ascii="Helvetica Neue" w:cs="Helvetica Neue" w:eastAsia="Helvetica Neue" w:hAnsi="Helvetica Neue"/>
          <w:rtl w:val="0"/>
        </w:rPr>
        <w:t xml:space="preserve">saving time, money and lives. </w:t>
      </w:r>
      <w:r w:rsidDel="00000000" w:rsidR="00000000" w:rsidRPr="00000000">
        <w:rPr>
          <w:rFonts w:ascii="Helvetica Neue" w:cs="Helvetica Neue" w:eastAsia="Helvetica Neue" w:hAnsi="Helvetica Neue"/>
          <w:rtl w:val="0"/>
        </w:rPr>
        <w:t xml:space="preserve">I</w:t>
      </w:r>
      <w:r w:rsidDel="00000000" w:rsidR="00000000" w:rsidRPr="00000000">
        <w:rPr>
          <w:rFonts w:ascii="Helvetica Neue" w:cs="Helvetica Neue" w:eastAsia="Helvetica Neue" w:hAnsi="Helvetica Neue"/>
          <w:rtl w:val="0"/>
        </w:rPr>
        <w:t xml:space="preserve">n 2016, Frost and Sullivan, found that the application of AI solutions in the healthcare sector has the potential to “improve outcomes by 30 to 40 percent, while cutting treatment costs by</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as much as 50 percent.”</w:t>
      </w:r>
      <w:r w:rsidDel="00000000" w:rsidR="00000000" w:rsidRPr="00000000">
        <w:rPr>
          <w:rFonts w:ascii="Helvetica Neue" w:cs="Helvetica Neue" w:eastAsia="Helvetica Neue" w:hAnsi="Helvetica Neue"/>
          <w:vertAlign w:val="superscript"/>
        </w:rPr>
        <w:footnoteReference w:customMarkFollows="0" w:id="4"/>
      </w:r>
      <w:r w:rsidDel="00000000" w:rsidR="00000000" w:rsidRPr="00000000">
        <w:rPr>
          <w:rtl w:val="0"/>
        </w:rPr>
      </w:r>
    </w:p>
    <w:p w:rsidR="00000000" w:rsidDel="00000000" w:rsidP="00000000" w:rsidRDefault="00000000" w:rsidRPr="00000000" w14:paraId="00000062">
      <w:pPr>
        <w:ind w:right="-13.543307086614504"/>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3">
      <w:pPr>
        <w:ind w:right="-13.543307086614504"/>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At the ODI, we are exploring how some or all of this potential might be realised through the </w:t>
      </w:r>
      <w:r w:rsidDel="00000000" w:rsidR="00000000" w:rsidRPr="00000000">
        <w:rPr>
          <w:rtl w:val="0"/>
        </w:rPr>
        <w:t xml:space="preserve">application</w:t>
      </w:r>
      <w:r w:rsidDel="00000000" w:rsidR="00000000" w:rsidRPr="00000000">
        <w:rPr>
          <w:rFonts w:ascii="Helvetica Neue" w:cs="Helvetica Neue" w:eastAsia="Helvetica Neue" w:hAnsi="Helvetica Neue"/>
          <w:rtl w:val="0"/>
        </w:rPr>
        <w:t xml:space="preserve"> of AI systems </w:t>
      </w:r>
      <w:r w:rsidDel="00000000" w:rsidR="00000000" w:rsidRPr="00000000">
        <w:rPr>
          <w:rtl w:val="0"/>
        </w:rPr>
        <w:t xml:space="preserve">to specific</w:t>
      </w:r>
      <w:r w:rsidDel="00000000" w:rsidR="00000000" w:rsidRPr="00000000">
        <w:rPr>
          <w:rFonts w:ascii="Helvetica Neue" w:cs="Helvetica Neue" w:eastAsia="Helvetica Neue" w:hAnsi="Helvetica Neue"/>
          <w:rtl w:val="0"/>
        </w:rPr>
        <w:t xml:space="preserve"> challenges. </w:t>
      </w:r>
      <w:r w:rsidDel="00000000" w:rsidR="00000000" w:rsidRPr="00000000">
        <w:rPr>
          <w:rFonts w:ascii="Helvetica Neue" w:cs="Helvetica Neue" w:eastAsia="Helvetica Neue" w:hAnsi="Helvetica Neue"/>
          <w:rtl w:val="0"/>
        </w:rPr>
        <w:t xml:space="preserve">In this report, we focus on the role of data in building such systems, and how access to data, or a lack of access, might impact the creation of value for people, businesses and society</w:t>
      </w:r>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064">
      <w:pPr>
        <w:pStyle w:val="Heading2"/>
        <w:ind w:right="-13.543307086614504"/>
        <w:contextualSpacing w:val="0"/>
        <w:rPr>
          <w:rFonts w:ascii="Helvetica Neue" w:cs="Helvetica Neue" w:eastAsia="Helvetica Neue" w:hAnsi="Helvetica Neue"/>
        </w:rPr>
      </w:pPr>
      <w:bookmarkStart w:colFirst="0" w:colLast="0" w:name="_10k91w8izi7w" w:id="7"/>
      <w:bookmarkEnd w:id="7"/>
      <w:r w:rsidDel="00000000" w:rsidR="00000000" w:rsidRPr="00000000">
        <w:rPr>
          <w:rFonts w:ascii="Helvetica Neue" w:cs="Helvetica Neue" w:eastAsia="Helvetica Neue" w:hAnsi="Helvetica Neue"/>
          <w:rtl w:val="0"/>
        </w:rPr>
        <w:t xml:space="preserve">A brief history of artificial intelligence </w:t>
      </w:r>
      <w:r w:rsidDel="00000000" w:rsidR="00000000" w:rsidRPr="00000000">
        <w:rPr>
          <w:rtl w:val="0"/>
        </w:rPr>
      </w:r>
    </w:p>
    <w:p w:rsidR="00000000" w:rsidDel="00000000" w:rsidP="00000000" w:rsidRDefault="00000000" w:rsidRPr="00000000" w14:paraId="00000065">
      <w:pPr>
        <w:ind w:right="-13.543307086614504"/>
        <w:contextualSpacing w:val="0"/>
        <w:rPr>
          <w:sz w:val="20"/>
          <w:szCs w:val="20"/>
        </w:rPr>
      </w:pPr>
      <w:r w:rsidDel="00000000" w:rsidR="00000000" w:rsidRPr="00000000">
        <w:rPr>
          <w:rFonts w:ascii="Helvetica Neue" w:cs="Helvetica Neue" w:eastAsia="Helvetica Neue" w:hAnsi="Helvetica Neue"/>
          <w:rtl w:val="0"/>
        </w:rPr>
        <w:t xml:space="preserve">Despite all the recent attention and excitement, </w:t>
      </w:r>
      <w:r w:rsidDel="00000000" w:rsidR="00000000" w:rsidRPr="00000000">
        <w:rPr>
          <w:rFonts w:ascii="Helvetica Neue" w:cs="Helvetica Neue" w:eastAsia="Helvetica Neue" w:hAnsi="Helvetica Neue"/>
          <w:rtl w:val="0"/>
        </w:rPr>
        <w:t xml:space="preserve">the idea of ‘artificial intelligence’ is not new – i</w:t>
      </w:r>
      <w:r w:rsidDel="00000000" w:rsidR="00000000" w:rsidRPr="00000000">
        <w:rPr>
          <w:rFonts w:ascii="Helvetica Neue" w:cs="Helvetica Neue" w:eastAsia="Helvetica Neue" w:hAnsi="Helvetica Neue"/>
          <w:rtl w:val="0"/>
        </w:rPr>
        <w:t xml:space="preserve">ndeed, the creation of artificial intelligence has been the subject of serious academic and industrial research since the emergence of electronic computing in the early post-war period</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rtl w:val="0"/>
        </w:rPr>
        <w:t xml:space="preserve"> The intervening decades have seen </w:t>
      </w:r>
      <w:r w:rsidDel="00000000" w:rsidR="00000000" w:rsidRPr="00000000">
        <w:rPr>
          <w:rFonts w:ascii="Helvetica Neue" w:cs="Helvetica Neue" w:eastAsia="Helvetica Neue" w:hAnsi="Helvetica Neue"/>
          <w:rtl w:val="0"/>
        </w:rPr>
        <w:t xml:space="preserve">periodic </w:t>
      </w:r>
      <w:r w:rsidDel="00000000" w:rsidR="00000000" w:rsidRPr="00000000">
        <w:rPr>
          <w:rFonts w:ascii="Helvetica Neue" w:cs="Helvetica Neue" w:eastAsia="Helvetica Neue" w:hAnsi="Helvetica Neue"/>
          <w:rtl w:val="0"/>
        </w:rPr>
        <w:t xml:space="preserve">waves of excitement about the potential of AI systems</w:t>
      </w:r>
      <w:r w:rsidDel="00000000" w:rsidR="00000000" w:rsidRPr="00000000">
        <w:rPr>
          <w:rFonts w:ascii="Helvetica Neue" w:cs="Helvetica Neue" w:eastAsia="Helvetica Neue" w:hAnsi="Helvetica Neue"/>
          <w:rtl w:val="0"/>
        </w:rPr>
        <w:t xml:space="preserve">.</w:t>
      </w:r>
      <w:r w:rsidDel="00000000" w:rsidR="00000000" w:rsidRPr="00000000">
        <w:rPr>
          <w:rtl w:val="0"/>
        </w:rPr>
      </w:r>
    </w:p>
    <w:tbl>
      <w:tblPr>
        <w:tblStyle w:val="Table1"/>
        <w:tblW w:w="8955.0" w:type="dxa"/>
        <w:jc w:val="left"/>
        <w:tblInd w:w="6.14173228346444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5"/>
        <w:gridCol w:w="8130"/>
        <w:tblGridChange w:id="0">
          <w:tblGrid>
            <w:gridCol w:w="825"/>
            <w:gridCol w:w="8130"/>
          </w:tblGrid>
        </w:tblGridChange>
      </w:tblGrid>
      <w:t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66">
            <w:pPr>
              <w:widowControl w:val="0"/>
              <w:ind w:right="0"/>
              <w:contextualSpacing w:val="0"/>
              <w:rPr/>
            </w:pPr>
            <w:r w:rsidDel="00000000" w:rsidR="00000000" w:rsidRPr="00000000">
              <w:rPr>
                <w:rtl w:val="0"/>
              </w:rPr>
            </w:r>
          </w:p>
          <w:p w:rsidR="00000000" w:rsidDel="00000000" w:rsidP="00000000" w:rsidRDefault="00000000" w:rsidRPr="00000000" w14:paraId="00000067">
            <w:pPr>
              <w:widowControl w:val="0"/>
              <w:ind w:left="-107.99999999999983" w:right="588.0000000000007" w:firstLine="0"/>
              <w:contextualSpacing w:val="0"/>
              <w:rPr>
                <w:color w:val="178cff"/>
                <w:sz w:val="192"/>
                <w:szCs w:val="192"/>
              </w:rPr>
            </w:pPr>
            <w:r w:rsidDel="00000000" w:rsidR="00000000" w:rsidRPr="00000000">
              <w:rPr>
                <w:color w:val="178cff"/>
                <w:sz w:val="192"/>
                <w:szCs w:val="192"/>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68">
            <w:pPr>
              <w:widowControl w:val="0"/>
              <w:spacing w:after="400" w:before="400" w:lineRule="auto"/>
              <w:ind w:left="-107.99999999999983" w:right="588.0000000000007" w:firstLine="0"/>
              <w:contextualSpacing w:val="0"/>
              <w:rPr>
                <w:color w:val="4a86e8"/>
                <w:sz w:val="36"/>
                <w:szCs w:val="36"/>
              </w:rPr>
            </w:pPr>
            <w:r w:rsidDel="00000000" w:rsidR="00000000" w:rsidRPr="00000000">
              <w:rPr>
                <w:rtl w:val="0"/>
              </w:rPr>
            </w:r>
          </w:p>
          <w:p w:rsidR="00000000" w:rsidDel="00000000" w:rsidP="00000000" w:rsidRDefault="00000000" w:rsidRPr="00000000" w14:paraId="00000069">
            <w:pPr>
              <w:pStyle w:val="Subtitle"/>
              <w:keepNext w:val="0"/>
              <w:keepLines w:val="0"/>
              <w:widowControl w:val="0"/>
              <w:spacing w:after="0" w:lineRule="auto"/>
              <w:ind w:left="70.86614173228355" w:right="-21.141732283464876" w:firstLine="0"/>
              <w:contextualSpacing w:val="0"/>
              <w:rPr/>
            </w:pPr>
            <w:bookmarkStart w:colFirst="0" w:colLast="0" w:name="_7n6p4oq7fwb1" w:id="8"/>
            <w:bookmarkEnd w:id="8"/>
            <w:r w:rsidDel="00000000" w:rsidR="00000000" w:rsidRPr="00000000">
              <w:rPr>
                <w:rtl w:val="0"/>
              </w:rPr>
              <w:t xml:space="preserve">There have been at least three or four massive waves of enthusiasm for AI since the sixties through to now, and on each occasion the headlines have been the same; ‘the robots will take our jobs’ and ‘human expertise is not what it was’, and ‘this pinnacle of human intelligence has just been defeated by a machine so what does that mean about us?’ And associated with each of those peaks have been the troughs that have followed the kind of classic Gartner life cycle</w:t>
            </w:r>
          </w:p>
          <w:p w:rsidR="00000000" w:rsidDel="00000000" w:rsidP="00000000" w:rsidRDefault="00000000" w:rsidRPr="00000000" w14:paraId="0000006A">
            <w:pPr>
              <w:pStyle w:val="Subtitle"/>
              <w:keepNext w:val="0"/>
              <w:keepLines w:val="0"/>
              <w:widowControl w:val="0"/>
              <w:spacing w:after="0" w:before="200" w:lineRule="auto"/>
              <w:ind w:left="790.8661417322835" w:right="-21.141732283464876" w:firstLine="0"/>
              <w:contextualSpacing w:val="0"/>
              <w:rPr>
                <w:rFonts w:ascii="Helvetica Neue" w:cs="Helvetica Neue" w:eastAsia="Helvetica Neue" w:hAnsi="Helvetica Neue"/>
                <w:b w:val="1"/>
              </w:rPr>
            </w:pPr>
            <w:bookmarkStart w:colFirst="0" w:colLast="0" w:name="_abvizbc48g82" w:id="9"/>
            <w:bookmarkEnd w:id="9"/>
            <w:r w:rsidDel="00000000" w:rsidR="00000000" w:rsidRPr="00000000">
              <w:rPr>
                <w:rFonts w:ascii="Helvetica Neue" w:cs="Helvetica Neue" w:eastAsia="Helvetica Neue" w:hAnsi="Helvetica Neue"/>
                <w:b w:val="1"/>
                <w:rtl w:val="0"/>
              </w:rPr>
              <w:t xml:space="preserve">– SIr Nigel Shadbolt</w:t>
            </w:r>
            <w:r w:rsidDel="00000000" w:rsidR="00000000" w:rsidRPr="00000000">
              <w:rPr>
                <w:rtl w:val="0"/>
              </w:rPr>
            </w:r>
          </w:p>
        </w:tc>
      </w:tr>
    </w:tbl>
    <w:p w:rsidR="00000000" w:rsidDel="00000000" w:rsidP="00000000" w:rsidRDefault="00000000" w:rsidRPr="00000000" w14:paraId="0000006B">
      <w:pPr>
        <w:spacing w:line="276" w:lineRule="auto"/>
        <w:ind w:right="0"/>
        <w:contextualSpacing w:val="0"/>
        <w:rPr/>
      </w:pPr>
      <w:r w:rsidDel="00000000" w:rsidR="00000000" w:rsidRPr="00000000">
        <w:rPr>
          <w:rtl w:val="0"/>
        </w:rPr>
      </w:r>
    </w:p>
    <w:p w:rsidR="00000000" w:rsidDel="00000000" w:rsidP="00000000" w:rsidRDefault="00000000" w:rsidRPr="00000000" w14:paraId="0000006C">
      <w:pPr>
        <w:ind w:right="-13.543307086614504"/>
        <w:contextualSpacing w:val="0"/>
        <w:rPr/>
      </w:pPr>
      <w:r w:rsidDel="00000000" w:rsidR="00000000" w:rsidRPr="00000000">
        <w:rPr>
          <w:rtl w:val="0"/>
        </w:rPr>
      </w:r>
    </w:p>
    <w:p w:rsidR="00000000" w:rsidDel="00000000" w:rsidP="00000000" w:rsidRDefault="00000000" w:rsidRPr="00000000" w14:paraId="0000006D">
      <w:pPr>
        <w:ind w:right="-13.543307086614504"/>
        <w:contextualSpacing w:val="0"/>
        <w:rPr/>
      </w:pPr>
      <w:r w:rsidDel="00000000" w:rsidR="00000000" w:rsidRPr="00000000">
        <w:rPr>
          <w:rFonts w:ascii="Helvetica Neue" w:cs="Helvetica Neue" w:eastAsia="Helvetica Neue" w:hAnsi="Helvetica Neue"/>
          <w:rtl w:val="0"/>
        </w:rPr>
        <w:t xml:space="preserve">In that time, </w:t>
      </w:r>
      <w:r w:rsidDel="00000000" w:rsidR="00000000" w:rsidRPr="00000000">
        <w:rPr>
          <w:rtl w:val="0"/>
        </w:rPr>
        <w:t xml:space="preserve">our</w:t>
      </w:r>
      <w:r w:rsidDel="00000000" w:rsidR="00000000" w:rsidRPr="00000000">
        <w:rPr>
          <w:rFonts w:ascii="Helvetica Neue" w:cs="Helvetica Neue" w:eastAsia="Helvetica Neue" w:hAnsi="Helvetica Neue"/>
          <w:rtl w:val="0"/>
        </w:rPr>
        <w:t xml:space="preserve"> understanding of what </w:t>
      </w:r>
      <w:r w:rsidDel="00000000" w:rsidR="00000000" w:rsidRPr="00000000">
        <w:rPr>
          <w:rtl w:val="0"/>
        </w:rPr>
        <w:t xml:space="preserve">is meant by</w:t>
      </w:r>
      <w:r w:rsidDel="00000000" w:rsidR="00000000" w:rsidRPr="00000000">
        <w:rPr>
          <w:rFonts w:ascii="Helvetica Neue" w:cs="Helvetica Neue" w:eastAsia="Helvetica Neue" w:hAnsi="Helvetica Neue"/>
          <w:rtl w:val="0"/>
        </w:rPr>
        <w:t xml:space="preserve"> ‘artificial intelligence’ has changed numerous times, often leading to confusion about </w:t>
      </w:r>
      <w:r w:rsidDel="00000000" w:rsidR="00000000" w:rsidRPr="00000000">
        <w:rPr>
          <w:rFonts w:ascii="Helvetica Neue" w:cs="Helvetica Neue" w:eastAsia="Helvetica Neue" w:hAnsi="Helvetica Neue"/>
          <w:rtl w:val="0"/>
        </w:rPr>
        <w:t xml:space="preserve">what is and isn’t ‘artificial intelligence’</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tl w:val="0"/>
        </w:rPr>
        <w:t xml:space="preserve">According</w:t>
      </w:r>
      <w:r w:rsidDel="00000000" w:rsidR="00000000" w:rsidRPr="00000000">
        <w:rPr>
          <w:rFonts w:ascii="Helvetica Neue" w:cs="Helvetica Neue" w:eastAsia="Helvetica Neue" w:hAnsi="Helvetica Neue"/>
          <w:rtl w:val="0"/>
        </w:rPr>
        <w:t xml:space="preserve"> to </w:t>
      </w:r>
      <w:r w:rsidDel="00000000" w:rsidR="00000000" w:rsidRPr="00000000">
        <w:rPr>
          <w:rFonts w:ascii="Helvetica Neue" w:cs="Helvetica Neue" w:eastAsia="Helvetica Neue" w:hAnsi="Helvetica Neue"/>
          <w:rtl w:val="0"/>
        </w:rPr>
        <w:t xml:space="preserve">Michael Veale</w:t>
      </w:r>
      <w:r w:rsidDel="00000000" w:rsidR="00000000" w:rsidRPr="00000000">
        <w:rPr>
          <w:rFonts w:ascii="Helvetica Neue" w:cs="Helvetica Neue" w:eastAsia="Helvetica Neue" w:hAnsi="Helvetica Neue"/>
          <w:rtl w:val="0"/>
        </w:rPr>
        <w:t xml:space="preserve">, a </w:t>
      </w:r>
      <w:r w:rsidDel="00000000" w:rsidR="00000000" w:rsidRPr="00000000">
        <w:rPr>
          <w:rFonts w:ascii="Helvetica Neue" w:cs="Helvetica Neue" w:eastAsia="Helvetica Neue" w:hAnsi="Helvetica Neue"/>
          <w:rtl w:val="0"/>
        </w:rPr>
        <w:t xml:space="preserve">researcher</w:t>
      </w:r>
      <w:r w:rsidDel="00000000" w:rsidR="00000000" w:rsidRPr="00000000">
        <w:rPr>
          <w:rFonts w:ascii="Helvetica Neue" w:cs="Helvetica Neue" w:eastAsia="Helvetica Neue" w:hAnsi="Helvetica Neue"/>
          <w:rtl w:val="0"/>
        </w:rPr>
        <w:t xml:space="preserve"> at UCL focusing on </w:t>
      </w:r>
      <w:r w:rsidDel="00000000" w:rsidR="00000000" w:rsidRPr="00000000">
        <w:rPr>
          <w:rFonts w:ascii="Helvetica Neue" w:cs="Helvetica Neue" w:eastAsia="Helvetica Neue" w:hAnsi="Helvetica Neue"/>
          <w:rtl w:val="0"/>
        </w:rPr>
        <w:t xml:space="preserve">the interplay between machine learning and data protection</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i w:val="1"/>
          <w:rtl w:val="0"/>
        </w:rPr>
        <w:t xml:space="preserve">AI has always been characterised by people moving the goalposts. People say, ‘Hey, we’ll have an AI system when we can beat this person at chess’, and then of course it does, and people move the goalposts.</w:t>
      </w:r>
      <w:r w:rsidDel="00000000" w:rsidR="00000000" w:rsidRPr="00000000">
        <w:rPr>
          <w:rFonts w:ascii="Helvetica Neue" w:cs="Helvetica Neue" w:eastAsia="Helvetica Neue" w:hAnsi="Helvetica Neue"/>
          <w:rtl w:val="0"/>
        </w:rPr>
        <w:t xml:space="preserve">” That is why we prefer the CPI’s description of AI as </w:t>
      </w:r>
      <w:r w:rsidDel="00000000" w:rsidR="00000000" w:rsidRPr="00000000">
        <w:rPr>
          <w:rFonts w:ascii="Helvetica Neue" w:cs="Helvetica Neue" w:eastAsia="Helvetica Neue" w:hAnsi="Helvetica Neue"/>
          <w:rtl w:val="0"/>
        </w:rPr>
        <w:t xml:space="preserve">“software that enhances and automates the knowledge-based work done by humans”</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vertAlign w:val="superscript"/>
        </w:rPr>
        <w:footnoteReference w:customMarkFollows="0" w:id="5"/>
      </w:r>
      <w:r w:rsidDel="00000000" w:rsidR="00000000" w:rsidRPr="00000000">
        <w:rPr>
          <w:rFonts w:ascii="Helvetica Neue" w:cs="Helvetica Neue" w:eastAsia="Helvetica Neue" w:hAnsi="Helvetica Neue"/>
          <w:rtl w:val="0"/>
        </w:rPr>
        <w:t xml:space="preserve"> In fact, </w:t>
      </w:r>
      <w:r w:rsidDel="00000000" w:rsidR="00000000" w:rsidRPr="00000000">
        <w:rPr>
          <w:rFonts w:ascii="Helvetica Neue" w:cs="Helvetica Neue" w:eastAsia="Helvetica Neue" w:hAnsi="Helvetica Neue"/>
          <w:rtl w:val="0"/>
        </w:rPr>
        <w:t xml:space="preserve">according to Nigel</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Shadbolt</w:t>
      </w:r>
      <w:r w:rsidDel="00000000" w:rsidR="00000000" w:rsidRPr="00000000">
        <w:rPr>
          <w:rFonts w:ascii="Helvetica Neue" w:cs="Helvetica Neue" w:eastAsia="Helvetica Neue" w:hAnsi="Helvetica Neue"/>
          <w:rtl w:val="0"/>
        </w:rPr>
        <w:t xml:space="preserve">, Chairman and Co-Founder of the Open Data Institute, Professor</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of</w:t>
      </w:r>
      <w:r w:rsidDel="00000000" w:rsidR="00000000" w:rsidRPr="00000000">
        <w:rPr>
          <w:rtl w:val="0"/>
        </w:rPr>
        <w:t xml:space="preserve"> </w:t>
      </w:r>
      <w:r w:rsidDel="00000000" w:rsidR="00000000" w:rsidRPr="00000000">
        <w:rPr>
          <w:rtl w:val="0"/>
        </w:rPr>
        <w:t xml:space="preserve">a</w:t>
      </w:r>
      <w:r w:rsidDel="00000000" w:rsidR="00000000" w:rsidRPr="00000000">
        <w:rPr>
          <w:rFonts w:ascii="Helvetica Neue" w:cs="Helvetica Neue" w:eastAsia="Helvetica Neue" w:hAnsi="Helvetica Neue"/>
          <w:rtl w:val="0"/>
        </w:rPr>
        <w:t xml:space="preserve">rtificial </w:t>
      </w:r>
      <w:r w:rsidDel="00000000" w:rsidR="00000000" w:rsidRPr="00000000">
        <w:rPr>
          <w:rtl w:val="0"/>
        </w:rPr>
        <w:t xml:space="preserve">i</w:t>
      </w:r>
      <w:r w:rsidDel="00000000" w:rsidR="00000000" w:rsidRPr="00000000">
        <w:rPr>
          <w:rFonts w:ascii="Helvetica Neue" w:cs="Helvetica Neue" w:eastAsia="Helvetica Neue" w:hAnsi="Helvetica Neue"/>
          <w:rtl w:val="0"/>
        </w:rPr>
        <w:t xml:space="preserve">ntelligence and Pri</w:t>
      </w:r>
      <w:r w:rsidDel="00000000" w:rsidR="00000000" w:rsidRPr="00000000">
        <w:rPr>
          <w:rFonts w:ascii="Helvetica Neue" w:cs="Helvetica Neue" w:eastAsia="Helvetica Neue" w:hAnsi="Helvetica Neue"/>
          <w:rtl w:val="0"/>
        </w:rPr>
        <w:t xml:space="preserve">n</w:t>
      </w:r>
      <w:r w:rsidDel="00000000" w:rsidR="00000000" w:rsidRPr="00000000">
        <w:rPr>
          <w:rFonts w:ascii="Helvetica Neue" w:cs="Helvetica Neue" w:eastAsia="Helvetica Neue" w:hAnsi="Helvetica Neue"/>
          <w:rtl w:val="0"/>
        </w:rPr>
        <w:t xml:space="preserve">cipal of Jesus College, Oxford:</w:t>
      </w:r>
      <w:r w:rsidDel="00000000" w:rsidR="00000000" w:rsidRPr="00000000">
        <w:rPr>
          <w:rtl w:val="0"/>
        </w:rPr>
      </w:r>
    </w:p>
    <w:tbl>
      <w:tblPr>
        <w:tblStyle w:val="Table2"/>
        <w:tblW w:w="8955.0" w:type="dxa"/>
        <w:jc w:val="left"/>
        <w:tblInd w:w="6.14173228346444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5"/>
        <w:gridCol w:w="8130"/>
        <w:tblGridChange w:id="0">
          <w:tblGrid>
            <w:gridCol w:w="825"/>
            <w:gridCol w:w="8130"/>
          </w:tblGrid>
        </w:tblGridChange>
      </w:tblGrid>
      <w:t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6E">
            <w:pPr>
              <w:widowControl w:val="0"/>
              <w:ind w:right="0"/>
              <w:contextualSpacing w:val="0"/>
              <w:rPr/>
            </w:pPr>
            <w:r w:rsidDel="00000000" w:rsidR="00000000" w:rsidRPr="00000000">
              <w:rPr>
                <w:rtl w:val="0"/>
              </w:rPr>
            </w:r>
          </w:p>
          <w:p w:rsidR="00000000" w:rsidDel="00000000" w:rsidP="00000000" w:rsidRDefault="00000000" w:rsidRPr="00000000" w14:paraId="0000006F">
            <w:pPr>
              <w:widowControl w:val="0"/>
              <w:ind w:left="-107.99999999999983" w:right="588.0000000000007" w:firstLine="0"/>
              <w:contextualSpacing w:val="0"/>
              <w:rPr>
                <w:color w:val="178cff"/>
                <w:sz w:val="192"/>
                <w:szCs w:val="192"/>
              </w:rPr>
            </w:pPr>
            <w:r w:rsidDel="00000000" w:rsidR="00000000" w:rsidRPr="00000000">
              <w:rPr>
                <w:color w:val="178cff"/>
                <w:sz w:val="192"/>
                <w:szCs w:val="192"/>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70">
            <w:pPr>
              <w:widowControl w:val="0"/>
              <w:spacing w:after="400" w:before="400" w:lineRule="auto"/>
              <w:ind w:left="-107.99999999999983" w:right="588.0000000000007" w:firstLine="0"/>
              <w:contextualSpacing w:val="0"/>
              <w:rPr>
                <w:color w:val="4a86e8"/>
                <w:sz w:val="36"/>
                <w:szCs w:val="36"/>
              </w:rPr>
            </w:pPr>
            <w:r w:rsidDel="00000000" w:rsidR="00000000" w:rsidRPr="00000000">
              <w:rPr>
                <w:rtl w:val="0"/>
              </w:rPr>
            </w:r>
          </w:p>
          <w:p w:rsidR="00000000" w:rsidDel="00000000" w:rsidP="00000000" w:rsidRDefault="00000000" w:rsidRPr="00000000" w14:paraId="00000071">
            <w:pPr>
              <w:pStyle w:val="Subtitle"/>
              <w:keepNext w:val="0"/>
              <w:keepLines w:val="0"/>
              <w:widowControl w:val="0"/>
              <w:spacing w:after="0" w:lineRule="auto"/>
              <w:ind w:left="70.86614173228355" w:right="-21.141732283464876" w:firstLine="0"/>
              <w:contextualSpacing w:val="0"/>
              <w:rPr>
                <w:rFonts w:ascii="Helvetica Neue" w:cs="Helvetica Neue" w:eastAsia="Helvetica Neue" w:hAnsi="Helvetica Neue"/>
                <w:b w:val="1"/>
              </w:rPr>
            </w:pPr>
            <w:bookmarkStart w:colFirst="0" w:colLast="0" w:name="_hqignw6928bp" w:id="10"/>
            <w:bookmarkEnd w:id="10"/>
            <w:r w:rsidDel="00000000" w:rsidR="00000000" w:rsidRPr="00000000">
              <w:rPr>
                <w:rtl w:val="0"/>
              </w:rPr>
              <w:t xml:space="preserve">John McCarthy said that “today’s ‘AI’ is tomorrow’s computer science” – which is to say that what looks like a really unique method today, just becomes one of the many methods in your library of computer science techniques.</w:t>
            </w:r>
            <w:r w:rsidDel="00000000" w:rsidR="00000000" w:rsidRPr="00000000">
              <w:rPr>
                <w:rtl w:val="0"/>
              </w:rPr>
            </w:r>
          </w:p>
        </w:tc>
      </w:tr>
    </w:tbl>
    <w:p w:rsidR="00000000" w:rsidDel="00000000" w:rsidP="00000000" w:rsidRDefault="00000000" w:rsidRPr="00000000" w14:paraId="00000072">
      <w:pPr>
        <w:spacing w:line="276" w:lineRule="auto"/>
        <w:ind w:right="0"/>
        <w:contextualSpacing w:val="0"/>
        <w:rPr/>
      </w:pPr>
      <w:r w:rsidDel="00000000" w:rsidR="00000000" w:rsidRPr="00000000">
        <w:rPr>
          <w:rtl w:val="0"/>
        </w:rPr>
      </w:r>
    </w:p>
    <w:p w:rsidR="00000000" w:rsidDel="00000000" w:rsidP="00000000" w:rsidRDefault="00000000" w:rsidRPr="00000000" w14:paraId="00000073">
      <w:pPr>
        <w:ind w:right="-13.543307086614504"/>
        <w:contextualSpacing w:val="0"/>
        <w:rPr/>
      </w:pPr>
      <w:r w:rsidDel="00000000" w:rsidR="00000000" w:rsidRPr="00000000">
        <w:rPr>
          <w:rFonts w:ascii="Helvetica Neue" w:cs="Helvetica Neue" w:eastAsia="Helvetica Neue" w:hAnsi="Helvetica Neue"/>
          <w:rtl w:val="0"/>
        </w:rPr>
        <w:t xml:space="preserve">There are also a number of misconceptions about</w:t>
      </w:r>
      <w:r w:rsidDel="00000000" w:rsidR="00000000" w:rsidRPr="00000000">
        <w:rPr>
          <w:rFonts w:ascii="Helvetica Neue" w:cs="Helvetica Neue" w:eastAsia="Helvetica Neue" w:hAnsi="Helvetica Neue"/>
          <w:rtl w:val="0"/>
        </w:rPr>
        <w:t xml:space="preserve"> what AI systems are and</w:t>
      </w:r>
      <w:r w:rsidDel="00000000" w:rsidR="00000000" w:rsidRPr="00000000">
        <w:rPr>
          <w:rFonts w:ascii="Helvetica Neue" w:cs="Helvetica Neue" w:eastAsia="Helvetica Neue" w:hAnsi="Helvetica Neue"/>
          <w:rtl w:val="0"/>
        </w:rPr>
        <w:t xml:space="preserve"> what they can</w:t>
      </w:r>
      <w:r w:rsidDel="00000000" w:rsidR="00000000" w:rsidRPr="00000000">
        <w:rPr>
          <w:rFonts w:ascii="Helvetica Neue" w:cs="Helvetica Neue" w:eastAsia="Helvetica Neue" w:hAnsi="Helvetica Neue"/>
          <w:rtl w:val="0"/>
        </w:rPr>
        <w:t xml:space="preserve"> do. </w:t>
      </w:r>
      <w:r w:rsidDel="00000000" w:rsidR="00000000" w:rsidRPr="00000000">
        <w:rPr>
          <w:rtl w:val="0"/>
        </w:rPr>
        <w:t xml:space="preserve">Chiefly,</w:t>
      </w:r>
      <w:r w:rsidDel="00000000" w:rsidR="00000000" w:rsidRPr="00000000">
        <w:rPr>
          <w:rFonts w:ascii="Helvetica Neue" w:cs="Helvetica Neue" w:eastAsia="Helvetica Neue" w:hAnsi="Helvetica Neue"/>
          <w:rtl w:val="0"/>
        </w:rPr>
        <w:t xml:space="preserve"> there is a </w:t>
      </w:r>
      <w:r w:rsidDel="00000000" w:rsidR="00000000" w:rsidRPr="00000000">
        <w:rPr>
          <w:rtl w:val="0"/>
        </w:rPr>
        <w:t xml:space="preserve">tendency</w:t>
      </w:r>
      <w:r w:rsidDel="00000000" w:rsidR="00000000" w:rsidRPr="00000000">
        <w:rPr>
          <w:rFonts w:ascii="Helvetica Neue" w:cs="Helvetica Neue" w:eastAsia="Helvetica Neue" w:hAnsi="Helvetica Neue"/>
          <w:rtl w:val="0"/>
        </w:rPr>
        <w:t xml:space="preserve"> to conflat</w:t>
      </w:r>
      <w:r w:rsidDel="00000000" w:rsidR="00000000" w:rsidRPr="00000000">
        <w:rPr>
          <w:rtl w:val="0"/>
        </w:rPr>
        <w:t xml:space="preserve">e</w:t>
      </w:r>
      <w:r w:rsidDel="00000000" w:rsidR="00000000" w:rsidRPr="00000000">
        <w:rPr>
          <w:rFonts w:ascii="Helvetica Neue" w:cs="Helvetica Neue" w:eastAsia="Helvetica Neue" w:hAnsi="Helvetica Neue"/>
          <w:rtl w:val="0"/>
        </w:rPr>
        <w:t xml:space="preserve"> </w:t>
      </w:r>
      <w:r w:rsidDel="00000000" w:rsidR="00000000" w:rsidRPr="00000000">
        <w:rPr>
          <w:rtl w:val="0"/>
        </w:rPr>
        <w:t xml:space="preserve">the</w:t>
      </w:r>
      <w:r w:rsidDel="00000000" w:rsidR="00000000" w:rsidRPr="00000000">
        <w:rPr>
          <w:rFonts w:ascii="Helvetica Neue" w:cs="Helvetica Neue" w:eastAsia="Helvetica Neue" w:hAnsi="Helvetica Neue"/>
          <w:rtl w:val="0"/>
        </w:rPr>
        <w:t xml:space="preserve"> potential for superintelligent computer systems that can perform tasks in a manner equivalent or better than humans, </w:t>
      </w:r>
      <w:r w:rsidDel="00000000" w:rsidR="00000000" w:rsidRPr="00000000">
        <w:rPr>
          <w:rtl w:val="0"/>
        </w:rPr>
        <w:t xml:space="preserve">with</w:t>
      </w:r>
      <w:r w:rsidDel="00000000" w:rsidR="00000000" w:rsidRPr="00000000">
        <w:rPr>
          <w:rFonts w:ascii="Helvetica Neue" w:cs="Helvetica Neue" w:eastAsia="Helvetica Neue" w:hAnsi="Helvetica Neue"/>
          <w:rtl w:val="0"/>
        </w:rPr>
        <w:t xml:space="preserve"> the more conventional programmes that carry out specific tasks based on some ‘learned’ behaviour. Terming both of these as ‘artificial intelligence’ can </w:t>
      </w:r>
      <w:r w:rsidDel="00000000" w:rsidR="00000000" w:rsidRPr="00000000">
        <w:rPr>
          <w:rtl w:val="0"/>
        </w:rPr>
        <w:t xml:space="preserve">be </w:t>
      </w:r>
      <w:r w:rsidDel="00000000" w:rsidR="00000000" w:rsidRPr="00000000">
        <w:rPr>
          <w:rFonts w:ascii="Helvetica Neue" w:cs="Helvetica Neue" w:eastAsia="Helvetica Neue" w:hAnsi="Helvetica Neue"/>
          <w:rtl w:val="0"/>
        </w:rPr>
        <w:t xml:space="preserve">confusi</w:t>
      </w:r>
      <w:r w:rsidDel="00000000" w:rsidR="00000000" w:rsidRPr="00000000">
        <w:rPr>
          <w:rtl w:val="0"/>
        </w:rPr>
        <w:t xml:space="preserve">ng</w:t>
      </w:r>
      <w:r w:rsidDel="00000000" w:rsidR="00000000" w:rsidRPr="00000000">
        <w:rPr>
          <w:rFonts w:ascii="Helvetica Neue" w:cs="Helvetica Neue" w:eastAsia="Helvetica Neue" w:hAnsi="Helvetica Neue"/>
          <w:rtl w:val="0"/>
        </w:rPr>
        <w:t xml:space="preserve"> and has led some to suggest the need to rethink the terminology. Indeed, </w:t>
      </w:r>
      <w:r w:rsidDel="00000000" w:rsidR="00000000" w:rsidRPr="00000000">
        <w:rPr>
          <w:rFonts w:ascii="Helvetica Neue" w:cs="Helvetica Neue" w:eastAsia="Helvetica Neue" w:hAnsi="Helvetica Neue"/>
          <w:rtl w:val="0"/>
        </w:rPr>
        <w:t xml:space="preserve">Yann</w:t>
      </w:r>
      <w:r w:rsidDel="00000000" w:rsidR="00000000" w:rsidRPr="00000000">
        <w:rPr>
          <w:rFonts w:ascii="Helvetica Neue" w:cs="Helvetica Neue" w:eastAsia="Helvetica Neue" w:hAnsi="Helvetica Neue"/>
          <w:rtl w:val="0"/>
        </w:rPr>
        <w:t xml:space="preserve"> Lechelle from Snips</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 which provides localised </w:t>
      </w:r>
      <w:r w:rsidDel="00000000" w:rsidR="00000000" w:rsidRPr="00000000">
        <w:rPr>
          <w:rtl w:val="0"/>
        </w:rPr>
        <w:t xml:space="preserve">voice</w:t>
      </w:r>
      <w:r w:rsidDel="00000000" w:rsidR="00000000" w:rsidRPr="00000000">
        <w:rPr>
          <w:rFonts w:ascii="Helvetica Neue" w:cs="Helvetica Neue" w:eastAsia="Helvetica Neue" w:hAnsi="Helvetica Neue"/>
          <w:rtl w:val="0"/>
        </w:rPr>
        <w:t xml:space="preserve"> recognition systems</w:t>
      </w:r>
      <w:r w:rsidDel="00000000" w:rsidR="00000000" w:rsidRPr="00000000">
        <w:rPr>
          <w:rtl w:val="0"/>
        </w:rPr>
        <w:t xml:space="preserve"> – </w:t>
      </w:r>
      <w:r w:rsidDel="00000000" w:rsidR="00000000" w:rsidRPr="00000000">
        <w:rPr>
          <w:rFonts w:ascii="Helvetica Neue" w:cs="Helvetica Neue" w:eastAsia="Helvetica Neue" w:hAnsi="Helvetica Neue"/>
          <w:rtl w:val="0"/>
        </w:rPr>
        <w:t xml:space="preserve">stated: </w:t>
      </w:r>
      <w:r w:rsidDel="00000000" w:rsidR="00000000" w:rsidRPr="00000000">
        <w:rPr>
          <w:rtl w:val="0"/>
        </w:rPr>
      </w:r>
    </w:p>
    <w:tbl>
      <w:tblPr>
        <w:tblStyle w:val="Table3"/>
        <w:tblW w:w="8955.0" w:type="dxa"/>
        <w:jc w:val="left"/>
        <w:tblInd w:w="6.14173228346444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5"/>
        <w:gridCol w:w="8130"/>
        <w:tblGridChange w:id="0">
          <w:tblGrid>
            <w:gridCol w:w="825"/>
            <w:gridCol w:w="8130"/>
          </w:tblGrid>
        </w:tblGridChange>
      </w:tblGrid>
      <w:t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74">
            <w:pPr>
              <w:widowControl w:val="0"/>
              <w:ind w:right="0"/>
              <w:contextualSpacing w:val="0"/>
              <w:rPr/>
            </w:pPr>
            <w:r w:rsidDel="00000000" w:rsidR="00000000" w:rsidRPr="00000000">
              <w:rPr>
                <w:rtl w:val="0"/>
              </w:rPr>
            </w:r>
          </w:p>
          <w:p w:rsidR="00000000" w:rsidDel="00000000" w:rsidP="00000000" w:rsidRDefault="00000000" w:rsidRPr="00000000" w14:paraId="00000075">
            <w:pPr>
              <w:widowControl w:val="0"/>
              <w:ind w:left="-107.99999999999983" w:right="588.0000000000007" w:firstLine="0"/>
              <w:contextualSpacing w:val="0"/>
              <w:rPr>
                <w:color w:val="178cff"/>
                <w:sz w:val="192"/>
                <w:szCs w:val="192"/>
              </w:rPr>
            </w:pPr>
            <w:r w:rsidDel="00000000" w:rsidR="00000000" w:rsidRPr="00000000">
              <w:rPr>
                <w:color w:val="178cff"/>
                <w:sz w:val="192"/>
                <w:szCs w:val="192"/>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76">
            <w:pPr>
              <w:widowControl w:val="0"/>
              <w:spacing w:after="400" w:before="400" w:lineRule="auto"/>
              <w:ind w:left="-107.99999999999983" w:right="588.0000000000007" w:firstLine="0"/>
              <w:contextualSpacing w:val="0"/>
              <w:rPr>
                <w:color w:val="4a86e8"/>
                <w:sz w:val="36"/>
                <w:szCs w:val="36"/>
              </w:rPr>
            </w:pPr>
            <w:r w:rsidDel="00000000" w:rsidR="00000000" w:rsidRPr="00000000">
              <w:rPr>
                <w:rtl w:val="0"/>
              </w:rPr>
            </w:r>
          </w:p>
          <w:p w:rsidR="00000000" w:rsidDel="00000000" w:rsidP="00000000" w:rsidRDefault="00000000" w:rsidRPr="00000000" w14:paraId="00000077">
            <w:pPr>
              <w:pStyle w:val="Subtitle"/>
              <w:keepNext w:val="0"/>
              <w:keepLines w:val="0"/>
              <w:widowControl w:val="0"/>
              <w:spacing w:after="0" w:lineRule="auto"/>
              <w:ind w:left="70.86614173228355" w:right="-21.141732283464876" w:firstLine="0"/>
              <w:contextualSpacing w:val="0"/>
              <w:rPr>
                <w:rFonts w:ascii="Helvetica Neue" w:cs="Helvetica Neue" w:eastAsia="Helvetica Neue" w:hAnsi="Helvetica Neue"/>
                <w:b w:val="1"/>
              </w:rPr>
            </w:pPr>
            <w:bookmarkStart w:colFirst="0" w:colLast="0" w:name="_pctcn1d614m3" w:id="11"/>
            <w:bookmarkEnd w:id="11"/>
            <w:r w:rsidDel="00000000" w:rsidR="00000000" w:rsidRPr="00000000">
              <w:rPr>
                <w:rtl w:val="0"/>
              </w:rPr>
              <w:t xml:space="preserve">AI alone is misleading because it’s a grab bag, it’s loaded with century old literature from Isaac Asimov, it’s loaded with Hollywood’s rendering of AI gone awry, it’s loaded with our collective fantasy. I think we need different words for AI.</w:t>
            </w:r>
            <w:r w:rsidDel="00000000" w:rsidR="00000000" w:rsidRPr="00000000">
              <w:rPr>
                <w:rtl w:val="0"/>
              </w:rPr>
            </w:r>
          </w:p>
        </w:tc>
      </w:tr>
    </w:tbl>
    <w:p w:rsidR="00000000" w:rsidDel="00000000" w:rsidP="00000000" w:rsidRDefault="00000000" w:rsidRPr="00000000" w14:paraId="00000078">
      <w:pPr>
        <w:spacing w:line="276" w:lineRule="auto"/>
        <w:ind w:right="0"/>
        <w:contextualSpacing w:val="0"/>
        <w:rPr/>
      </w:pPr>
      <w:r w:rsidDel="00000000" w:rsidR="00000000" w:rsidRPr="00000000">
        <w:rPr>
          <w:rtl w:val="0"/>
        </w:rPr>
      </w:r>
    </w:p>
    <w:p w:rsidR="00000000" w:rsidDel="00000000" w:rsidP="00000000" w:rsidRDefault="00000000" w:rsidRPr="00000000" w14:paraId="00000079">
      <w:pPr>
        <w:ind w:right="-13.543307086614504"/>
        <w:contextualSpacing w:val="0"/>
        <w:rPr/>
      </w:pPr>
      <w:r w:rsidDel="00000000" w:rsidR="00000000" w:rsidRPr="00000000">
        <w:rPr>
          <w:rtl w:val="0"/>
        </w:rPr>
      </w:r>
    </w:p>
    <w:p w:rsidR="00000000" w:rsidDel="00000000" w:rsidP="00000000" w:rsidRDefault="00000000" w:rsidRPr="00000000" w14:paraId="0000007A">
      <w:pPr>
        <w:ind w:right="-13.543307086614504"/>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Naming things is, famously, one of the hardest things in computer science.</w:t>
      </w:r>
      <w:r w:rsidDel="00000000" w:rsidR="00000000" w:rsidRPr="00000000">
        <w:rPr>
          <w:rFonts w:ascii="Helvetica Neue" w:cs="Helvetica Neue" w:eastAsia="Helvetica Neue" w:hAnsi="Helvetica Neue"/>
          <w:vertAlign w:val="superscript"/>
        </w:rPr>
        <w:footnoteReference w:customMarkFollows="0" w:id="6"/>
      </w:r>
      <w:r w:rsidDel="00000000" w:rsidR="00000000" w:rsidRPr="00000000">
        <w:rPr>
          <w:rFonts w:ascii="Helvetica Neue" w:cs="Helvetica Neue" w:eastAsia="Helvetica Neue" w:hAnsi="Helvetica Neue"/>
          <w:rtl w:val="0"/>
        </w:rPr>
        <w:t xml:space="preserve"> T</w:t>
      </w:r>
      <w:r w:rsidDel="00000000" w:rsidR="00000000" w:rsidRPr="00000000">
        <w:rPr>
          <w:rFonts w:ascii="Helvetica Neue" w:cs="Helvetica Neue" w:eastAsia="Helvetica Neue" w:hAnsi="Helvetica Neue"/>
          <w:rtl w:val="0"/>
        </w:rPr>
        <w:t xml:space="preserve">he</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term</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‘artificial intelligence’ itself gained popularity in the 1950s </w:t>
      </w:r>
      <w:r w:rsidDel="00000000" w:rsidR="00000000" w:rsidRPr="00000000">
        <w:rPr>
          <w:rFonts w:ascii="Helvetica Neue" w:cs="Helvetica Neue" w:eastAsia="Helvetica Neue" w:hAnsi="Helvetica Neue"/>
          <w:rtl w:val="0"/>
        </w:rPr>
        <w:t xml:space="preserve">having won out</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over</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"complex information processing"</w:t>
      </w:r>
      <w:r w:rsidDel="00000000" w:rsidR="00000000" w:rsidRPr="00000000">
        <w:rPr>
          <w:rtl w:val="0"/>
        </w:rPr>
        <w:t xml:space="preserve">–</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tl w:val="0"/>
        </w:rPr>
        <w:t xml:space="preserve">a term that</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tl w:val="0"/>
        </w:rPr>
        <w:t xml:space="preserve">arguably comes</w:t>
      </w:r>
      <w:r w:rsidDel="00000000" w:rsidR="00000000" w:rsidRPr="00000000">
        <w:rPr>
          <w:rFonts w:ascii="Helvetica Neue" w:cs="Helvetica Neue" w:eastAsia="Helvetica Neue" w:hAnsi="Helvetica Neue"/>
          <w:rtl w:val="0"/>
        </w:rPr>
        <w:t xml:space="preserve"> closer to</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explaining what these systems actually do</w:t>
      </w:r>
      <w:r w:rsidDel="00000000" w:rsidR="00000000" w:rsidRPr="00000000">
        <w:rPr>
          <w:rFonts w:ascii="Helvetica Neue" w:cs="Helvetica Neue" w:eastAsia="Helvetica Neue" w:hAnsi="Helvetica Neue"/>
          <w:rtl w:val="0"/>
        </w:rPr>
        <w:t xml:space="preserve">.</w:t>
      </w:r>
      <w:r w:rsidDel="00000000" w:rsidR="00000000" w:rsidRPr="00000000">
        <w:rPr>
          <w:rtl w:val="0"/>
        </w:rPr>
      </w:r>
    </w:p>
    <w:p w:rsidR="00000000" w:rsidDel="00000000" w:rsidP="00000000" w:rsidRDefault="00000000" w:rsidRPr="00000000" w14:paraId="0000007B">
      <w:pPr>
        <w:ind w:right="-13.543307086614504"/>
        <w:contextualSpacing w:val="0"/>
        <w:rPr>
          <w:rFonts w:ascii="Helvetica Neue" w:cs="Helvetica Neue" w:eastAsia="Helvetica Neue" w:hAnsi="Helvetica Neue"/>
        </w:rPr>
      </w:pPr>
      <w:r w:rsidDel="00000000" w:rsidR="00000000" w:rsidRPr="00000000">
        <w:rPr>
          <w:rtl w:val="0"/>
        </w:rPr>
      </w:r>
    </w:p>
    <w:tbl>
      <w:tblPr>
        <w:tblStyle w:val="Table4"/>
        <w:tblW w:w="7590.0" w:type="dxa"/>
        <w:jc w:val="left"/>
        <w:tblInd w:w="265.46456692913387" w:type="dxa"/>
        <w:tblLayout w:type="fixed"/>
        <w:tblLook w:val="0600"/>
      </w:tblPr>
      <w:tblGrid>
        <w:gridCol w:w="7590"/>
        <w:tblGridChange w:id="0">
          <w:tblGrid>
            <w:gridCol w:w="7590"/>
          </w:tblGrid>
        </w:tblGridChange>
      </w:tblGrid>
      <w:tr>
        <w:trPr>
          <w:trHeight w:val="1500" w:hRule="atLeast"/>
        </w:trPr>
        <w:tc>
          <w:tcPr>
            <w:tcBorders>
              <w:top w:color="000000" w:space="0" w:sz="0" w:val="nil"/>
              <w:left w:color="000000" w:space="0" w:sz="0" w:val="nil"/>
              <w:bottom w:color="000000" w:space="0" w:sz="0" w:val="nil"/>
              <w:right w:color="000000" w:space="0" w:sz="0" w:val="nil"/>
            </w:tcBorders>
            <w:shd w:fill="f3f3f3" w:val="clear"/>
            <w:tcMar>
              <w:top w:w="283.46456692913387" w:type="dxa"/>
              <w:left w:w="283.46456692913387" w:type="dxa"/>
              <w:bottom w:w="283.46456692913387" w:type="dxa"/>
              <w:right w:w="283.46456692913387" w:type="dxa"/>
            </w:tcMar>
            <w:vAlign w:val="top"/>
          </w:tcPr>
          <w:p w:rsidR="00000000" w:rsidDel="00000000" w:rsidP="00000000" w:rsidRDefault="00000000" w:rsidRPr="00000000" w14:paraId="0000007C">
            <w:pPr>
              <w:widowControl w:val="0"/>
              <w:ind w:left="0" w:right="-13.543307086614504" w:firstLine="0"/>
              <w:contextualSpacing w:val="0"/>
              <w:rPr>
                <w:rFonts w:ascii="Helvetica Neue" w:cs="Helvetica Neue" w:eastAsia="Helvetica Neue" w:hAnsi="Helvetica Neue"/>
                <w:b w:val="1"/>
                <w:color w:val="178cff"/>
              </w:rPr>
            </w:pPr>
            <w:r w:rsidDel="00000000" w:rsidR="00000000" w:rsidRPr="00000000">
              <w:rPr>
                <w:rFonts w:ascii="Helvetica Neue" w:cs="Helvetica Neue" w:eastAsia="Helvetica Neue" w:hAnsi="Helvetica Neue"/>
                <w:b w:val="1"/>
                <w:color w:val="178cff"/>
                <w:rtl w:val="0"/>
              </w:rPr>
              <w:t xml:space="preserve">Wh</w:t>
            </w:r>
            <w:r w:rsidDel="00000000" w:rsidR="00000000" w:rsidRPr="00000000">
              <w:rPr>
                <w:rFonts w:ascii="Helvetica Neue" w:cs="Helvetica Neue" w:eastAsia="Helvetica Neue" w:hAnsi="Helvetica Neue"/>
                <w:b w:val="1"/>
                <w:color w:val="178cff"/>
                <w:rtl w:val="0"/>
              </w:rPr>
              <w:t xml:space="preserve">at is an AI system?</w:t>
            </w:r>
            <w:r w:rsidDel="00000000" w:rsidR="00000000" w:rsidRPr="00000000">
              <w:rPr>
                <w:rtl w:val="0"/>
              </w:rPr>
            </w:r>
          </w:p>
          <w:p w:rsidR="00000000" w:rsidDel="00000000" w:rsidP="00000000" w:rsidRDefault="00000000" w:rsidRPr="00000000" w14:paraId="0000007D">
            <w:pPr>
              <w:widowControl w:val="0"/>
              <w:spacing w:before="100" w:lineRule="auto"/>
              <w:ind w:right="-13.543307086614504"/>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AI systems are executable models that take some data input and produce specific recommendations, decisions or actions. They</w:t>
            </w:r>
            <w:r w:rsidDel="00000000" w:rsidR="00000000" w:rsidRPr="00000000">
              <w:rPr>
                <w:rFonts w:ascii="Helvetica Neue" w:cs="Helvetica Neue" w:eastAsia="Helvetica Neue" w:hAnsi="Helvetica Neue"/>
                <w:rtl w:val="0"/>
              </w:rPr>
              <w:t xml:space="preserve"> are a combination of statistical and mathematical techniques, an understanding of the world and data.</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tl w:val="0"/>
              </w:rPr>
              <w:t xml:space="preserve">There are many ways of creating these models: expert systems codify the knowledge of experts</w:t>
            </w:r>
            <w:r w:rsidDel="00000000" w:rsidR="00000000" w:rsidRPr="00000000">
              <w:rPr>
                <w:rFonts w:ascii="Helvetica Neue" w:cs="Helvetica Neue" w:eastAsia="Helvetica Neue" w:hAnsi="Helvetica Neue"/>
                <w:rtl w:val="0"/>
              </w:rPr>
              <w:t xml:space="preserve"> while machine learning system</w:t>
            </w:r>
            <w:r w:rsidDel="00000000" w:rsidR="00000000" w:rsidRPr="00000000">
              <w:rPr>
                <w:rtl w:val="0"/>
              </w:rPr>
              <w:t xml:space="preserve">s are built using statistical techniques trained over data. </w:t>
            </w:r>
            <w:r w:rsidDel="00000000" w:rsidR="00000000" w:rsidRPr="00000000">
              <w:rPr>
                <w:rFonts w:ascii="Helvetica Neue" w:cs="Helvetica Neue" w:eastAsia="Helvetica Neue" w:hAnsi="Helvetica Neue"/>
                <w:rtl w:val="0"/>
              </w:rPr>
              <w:t xml:space="preserve">Individually they are perhaps better explained in terms of tasks they perform – such as automated decision making, natural language processing and pattern recognition – </w:t>
            </w:r>
            <w:r w:rsidDel="00000000" w:rsidR="00000000" w:rsidRPr="00000000">
              <w:rPr>
                <w:rtl w:val="0"/>
              </w:rPr>
              <w:t xml:space="preserve">as opposed to</w:t>
            </w:r>
            <w:r w:rsidDel="00000000" w:rsidR="00000000" w:rsidRPr="00000000">
              <w:rPr>
                <w:rFonts w:ascii="Helvetica Neue" w:cs="Helvetica Neue" w:eastAsia="Helvetica Neue" w:hAnsi="Helvetica Neue"/>
                <w:rtl w:val="0"/>
              </w:rPr>
              <w:t xml:space="preserve"> the many methods through which they are created – such as machine learning or deep neural networks.</w:t>
            </w:r>
            <w:r w:rsidDel="00000000" w:rsidR="00000000" w:rsidRPr="00000000">
              <w:rPr>
                <w:rtl w:val="0"/>
              </w:rPr>
            </w:r>
          </w:p>
        </w:tc>
      </w:tr>
    </w:tbl>
    <w:p w:rsidR="00000000" w:rsidDel="00000000" w:rsidP="00000000" w:rsidRDefault="00000000" w:rsidRPr="00000000" w14:paraId="0000007E">
      <w:pPr>
        <w:pStyle w:val="Heading2"/>
        <w:ind w:right="-13.543307086614504"/>
        <w:contextualSpacing w:val="0"/>
        <w:rPr>
          <w:rFonts w:ascii="Helvetica Neue" w:cs="Helvetica Neue" w:eastAsia="Helvetica Neue" w:hAnsi="Helvetica Neue"/>
        </w:rPr>
      </w:pPr>
      <w:bookmarkStart w:colFirst="0" w:colLast="0" w:name="_yaq7umiiaalr" w:id="12"/>
      <w:bookmarkEnd w:id="12"/>
      <w:r w:rsidDel="00000000" w:rsidR="00000000" w:rsidRPr="00000000">
        <w:rPr>
          <w:rFonts w:ascii="Helvetica Neue" w:cs="Helvetica Neue" w:eastAsia="Helvetica Neue" w:hAnsi="Helvetica Neue"/>
          <w:rtl w:val="0"/>
        </w:rPr>
        <w:t xml:space="preserve">The present day</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7F">
      <w:pPr>
        <w:ind w:right="-13.543307086614504"/>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While AI systems may not be new, our interviewees argued that there are t</w:t>
      </w:r>
      <w:r w:rsidDel="00000000" w:rsidR="00000000" w:rsidRPr="00000000">
        <w:rPr>
          <w:rtl w:val="0"/>
        </w:rPr>
        <w:t xml:space="preserve">hree </w:t>
      </w:r>
      <w:r w:rsidDel="00000000" w:rsidR="00000000" w:rsidRPr="00000000">
        <w:rPr>
          <w:rFonts w:ascii="Helvetica Neue" w:cs="Helvetica Neue" w:eastAsia="Helvetica Neue" w:hAnsi="Helvetica Neue"/>
          <w:rtl w:val="0"/>
        </w:rPr>
        <w:t xml:space="preserve">factors that </w:t>
      </w:r>
      <w:r w:rsidDel="00000000" w:rsidR="00000000" w:rsidRPr="00000000">
        <w:rPr>
          <w:rtl w:val="0"/>
        </w:rPr>
        <w:t xml:space="preserve">mark out</w:t>
      </w:r>
      <w:r w:rsidDel="00000000" w:rsidR="00000000" w:rsidRPr="00000000">
        <w:rPr>
          <w:rFonts w:ascii="Helvetica Neue" w:cs="Helvetica Neue" w:eastAsia="Helvetica Neue" w:hAnsi="Helvetica Neue"/>
          <w:rtl w:val="0"/>
        </w:rPr>
        <w:t xml:space="preserve"> the current wave of excitement surrounding AI: </w:t>
      </w:r>
      <w:r w:rsidDel="00000000" w:rsidR="00000000" w:rsidRPr="00000000">
        <w:rPr>
          <w:rFonts w:ascii="Helvetica Neue" w:cs="Helvetica Neue" w:eastAsia="Helvetica Neue" w:hAnsi="Helvetica Neue"/>
          <w:rtl w:val="0"/>
        </w:rPr>
        <w:t xml:space="preserve">the increased processing power of today’s computers, the availability of open source toolkits and the large amount of data now available</w:t>
      </w:r>
      <w:r w:rsidDel="00000000" w:rsidR="00000000" w:rsidRPr="00000000">
        <w:rPr>
          <w:rFonts w:ascii="Helvetica Neue" w:cs="Helvetica Neue" w:eastAsia="Helvetica Neue" w:hAnsi="Helvetica Neue"/>
          <w:rtl w:val="0"/>
        </w:rPr>
        <w:t xml:space="preserve">. </w:t>
      </w:r>
      <w:r w:rsidDel="00000000" w:rsidR="00000000" w:rsidRPr="00000000">
        <w:rPr>
          <w:rtl w:val="0"/>
        </w:rPr>
      </w:r>
    </w:p>
    <w:p w:rsidR="00000000" w:rsidDel="00000000" w:rsidP="00000000" w:rsidRDefault="00000000" w:rsidRPr="00000000" w14:paraId="00000080">
      <w:pPr>
        <w:ind w:right="-13.543307086614504"/>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1">
      <w:pPr>
        <w:ind w:right="-13.543307086614504"/>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w:t>
      </w:r>
      <w:r w:rsidDel="00000000" w:rsidR="00000000" w:rsidRPr="00000000">
        <w:rPr>
          <w:rFonts w:ascii="Helvetica Neue" w:cs="Helvetica Neue" w:eastAsia="Helvetica Neue" w:hAnsi="Helvetica Neue"/>
          <w:rtl w:val="0"/>
        </w:rPr>
        <w:t xml:space="preserve">he recent exp</w:t>
      </w:r>
      <w:r w:rsidDel="00000000" w:rsidR="00000000" w:rsidRPr="00000000">
        <w:rPr>
          <w:rFonts w:ascii="Helvetica Neue" w:cs="Helvetica Neue" w:eastAsia="Helvetica Neue" w:hAnsi="Helvetica Neue"/>
          <w:rtl w:val="0"/>
        </w:rPr>
        <w:t xml:space="preserve">losion in AI development </w:t>
      </w:r>
      <w:r w:rsidDel="00000000" w:rsidR="00000000" w:rsidRPr="00000000">
        <w:rPr>
          <w:rFonts w:ascii="Helvetica Neue" w:cs="Helvetica Neue" w:eastAsia="Helvetica Neue" w:hAnsi="Helvetica Neue"/>
          <w:rtl w:val="0"/>
        </w:rPr>
        <w:t xml:space="preserve">has</w:t>
      </w:r>
      <w:r w:rsidDel="00000000" w:rsidR="00000000" w:rsidRPr="00000000">
        <w:rPr>
          <w:rFonts w:ascii="Helvetica Neue" w:cs="Helvetica Neue" w:eastAsia="Helvetica Neue" w:hAnsi="Helvetica Neue"/>
          <w:rtl w:val="0"/>
        </w:rPr>
        <w:t xml:space="preserve"> </w:t>
      </w:r>
      <w:r w:rsidDel="00000000" w:rsidR="00000000" w:rsidRPr="00000000">
        <w:rPr>
          <w:rtl w:val="0"/>
        </w:rPr>
        <w:t xml:space="preserve">less to do with the </w:t>
      </w:r>
      <w:r w:rsidDel="00000000" w:rsidR="00000000" w:rsidRPr="00000000">
        <w:rPr>
          <w:rFonts w:ascii="Helvetica Neue" w:cs="Helvetica Neue" w:eastAsia="Helvetica Neue" w:hAnsi="Helvetica Neue"/>
          <w:rtl w:val="0"/>
        </w:rPr>
        <w:t xml:space="preserve">development of new algorithms </w:t>
      </w:r>
      <w:r w:rsidDel="00000000" w:rsidR="00000000" w:rsidRPr="00000000">
        <w:rPr>
          <w:rtl w:val="0"/>
        </w:rPr>
        <w:t xml:space="preserve">than</w:t>
      </w:r>
      <w:r w:rsidDel="00000000" w:rsidR="00000000" w:rsidRPr="00000000">
        <w:rPr>
          <w:rFonts w:ascii="Helvetica Neue" w:cs="Helvetica Neue" w:eastAsia="Helvetica Neue" w:hAnsi="Helvetica Neue"/>
          <w:rtl w:val="0"/>
        </w:rPr>
        <w:t xml:space="preserve"> the availability of high-performance hardware. Most of the techniques used today, from neural networks to linear regression</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rtl w:val="0"/>
        </w:rPr>
        <w:t xml:space="preserve"> were theorised and developed decades</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 </w:t>
      </w:r>
      <w:r w:rsidDel="00000000" w:rsidR="00000000" w:rsidRPr="00000000">
        <w:rPr>
          <w:rtl w:val="0"/>
        </w:rPr>
        <w:t xml:space="preserve">and</w:t>
      </w:r>
      <w:r w:rsidDel="00000000" w:rsidR="00000000" w:rsidRPr="00000000">
        <w:rPr>
          <w:rFonts w:ascii="Helvetica Neue" w:cs="Helvetica Neue" w:eastAsia="Helvetica Neue" w:hAnsi="Helvetica Neue"/>
          <w:rtl w:val="0"/>
        </w:rPr>
        <w:t xml:space="preserve"> in some cases centuries</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 ago</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tl w:val="0"/>
        </w:rPr>
        <w:t xml:space="preserve">I</w:t>
      </w:r>
      <w:r w:rsidDel="00000000" w:rsidR="00000000" w:rsidRPr="00000000">
        <w:rPr>
          <w:rFonts w:ascii="Helvetica Neue" w:cs="Helvetica Neue" w:eastAsia="Helvetica Neue" w:hAnsi="Helvetica Neue"/>
          <w:rtl w:val="0"/>
        </w:rPr>
        <w:t xml:space="preserve">t was only recently that hardware made those techniques usable at scale: storage technology is</w:t>
      </w:r>
      <w:r w:rsidDel="00000000" w:rsidR="00000000" w:rsidRPr="00000000">
        <w:rPr>
          <w:rFonts w:ascii="Helvetica Neue" w:cs="Helvetica Neue" w:eastAsia="Helvetica Neue" w:hAnsi="Helvetica Neue"/>
          <w:rtl w:val="0"/>
        </w:rPr>
        <w:t xml:space="preserve"> now</w:t>
      </w:r>
      <w:r w:rsidDel="00000000" w:rsidR="00000000" w:rsidRPr="00000000">
        <w:rPr>
          <w:rFonts w:ascii="Helvetica Neue" w:cs="Helvetica Neue" w:eastAsia="Helvetica Neue" w:hAnsi="Helvetica Neue"/>
          <w:rtl w:val="0"/>
        </w:rPr>
        <w:t xml:space="preserve"> mature enough to store and shift vast amounts of training data; the development of GPUs for graphics and gaming applications </w:t>
      </w:r>
      <w:r w:rsidDel="00000000" w:rsidR="00000000" w:rsidRPr="00000000">
        <w:rPr>
          <w:rFonts w:ascii="Helvetica Neue" w:cs="Helvetica Neue" w:eastAsia="Helvetica Neue" w:hAnsi="Helvetica Neue"/>
          <w:rtl w:val="0"/>
        </w:rPr>
        <w:t xml:space="preserve">have </w:t>
      </w:r>
      <w:r w:rsidDel="00000000" w:rsidR="00000000" w:rsidRPr="00000000">
        <w:rPr>
          <w:rFonts w:ascii="Helvetica Neue" w:cs="Helvetica Neue" w:eastAsia="Helvetica Neue" w:hAnsi="Helvetica Neue"/>
          <w:rtl w:val="0"/>
        </w:rPr>
        <w:t xml:space="preserve">made massive parallelised computing </w:t>
      </w:r>
      <w:r w:rsidDel="00000000" w:rsidR="00000000" w:rsidRPr="00000000">
        <w:rPr>
          <w:rtl w:val="0"/>
        </w:rPr>
        <w:t xml:space="preserve">significantly</w:t>
      </w:r>
      <w:r w:rsidDel="00000000" w:rsidR="00000000" w:rsidRPr="00000000">
        <w:rPr>
          <w:rFonts w:ascii="Helvetica Neue" w:cs="Helvetica Neue" w:eastAsia="Helvetica Neue" w:hAnsi="Helvetica Neue"/>
          <w:rtl w:val="0"/>
        </w:rPr>
        <w:t xml:space="preserve"> cheaper than when </w:t>
      </w:r>
      <w:r w:rsidDel="00000000" w:rsidR="00000000" w:rsidRPr="00000000">
        <w:rPr>
          <w:rFonts w:ascii="Helvetica Neue" w:cs="Helvetica Neue" w:eastAsia="Helvetica Neue" w:hAnsi="Helvetica Neue"/>
          <w:rtl w:val="0"/>
        </w:rPr>
        <w:t xml:space="preserve">n</w:t>
      </w:r>
      <w:r w:rsidDel="00000000" w:rsidR="00000000" w:rsidRPr="00000000">
        <w:rPr>
          <w:rFonts w:ascii="Helvetica Neue" w:cs="Helvetica Neue" w:eastAsia="Helvetica Neue" w:hAnsi="Helvetica Neue"/>
          <w:rtl w:val="0"/>
        </w:rPr>
        <w:t xml:space="preserve">eural </w:t>
      </w:r>
      <w:r w:rsidDel="00000000" w:rsidR="00000000" w:rsidRPr="00000000">
        <w:rPr>
          <w:rFonts w:ascii="Helvetica Neue" w:cs="Helvetica Neue" w:eastAsia="Helvetica Neue" w:hAnsi="Helvetica Neue"/>
          <w:rtl w:val="0"/>
        </w:rPr>
        <w:t xml:space="preserve">n</w:t>
      </w:r>
      <w:r w:rsidDel="00000000" w:rsidR="00000000" w:rsidRPr="00000000">
        <w:rPr>
          <w:rFonts w:ascii="Helvetica Neue" w:cs="Helvetica Neue" w:eastAsia="Helvetica Neue" w:hAnsi="Helvetica Neue"/>
          <w:rtl w:val="0"/>
        </w:rPr>
        <w:t xml:space="preserve">etworks were invented. More recently, the development and release of AI-specialised hardware such as Google’s Tensor Processing Unit (TPU) or Intel’s Nervana</w:t>
      </w:r>
      <w:r w:rsidDel="00000000" w:rsidR="00000000" w:rsidRPr="00000000">
        <w:rPr>
          <w:rFonts w:ascii="Helvetica Neue" w:cs="Helvetica Neue" w:eastAsia="Helvetica Neue" w:hAnsi="Helvetica Neue"/>
          <w:rtl w:val="0"/>
        </w:rPr>
        <w:t xml:space="preserve"> </w:t>
      </w:r>
      <w:r w:rsidDel="00000000" w:rsidR="00000000" w:rsidRPr="00000000">
        <w:rPr>
          <w:rtl w:val="0"/>
        </w:rPr>
        <w:t xml:space="preserve">–</w:t>
      </w:r>
      <w:r w:rsidDel="00000000" w:rsidR="00000000" w:rsidRPr="00000000">
        <w:rPr>
          <w:rFonts w:ascii="Helvetica Neue" w:cs="Helvetica Neue" w:eastAsia="Helvetica Neue" w:hAnsi="Helvetica Neue"/>
          <w:rtl w:val="0"/>
        </w:rPr>
        <w:t xml:space="preserve"> which not only increase the performance of AI algorithms, but are often optimised for a specific AI algorithm</w:t>
      </w:r>
      <w:r w:rsidDel="00000000" w:rsidR="00000000" w:rsidRPr="00000000">
        <w:rPr>
          <w:rFonts w:ascii="Helvetica Neue" w:cs="Helvetica Neue" w:eastAsia="Helvetica Neue" w:hAnsi="Helvetica Neue"/>
          <w:vertAlign w:val="superscript"/>
        </w:rPr>
        <w:footnoteReference w:customMarkFollows="0" w:id="7"/>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tl w:val="0"/>
        </w:rPr>
        <w:t xml:space="preserve">are </w:t>
      </w:r>
      <w:r w:rsidDel="00000000" w:rsidR="00000000" w:rsidRPr="00000000">
        <w:rPr>
          <w:rFonts w:ascii="Helvetica Neue" w:cs="Helvetica Neue" w:eastAsia="Helvetica Neue" w:hAnsi="Helvetica Neue"/>
          <w:rtl w:val="0"/>
        </w:rPr>
        <w:t xml:space="preserve">a sign of the maturity of the software-hardware ecosystem.</w:t>
      </w:r>
    </w:p>
    <w:p w:rsidR="00000000" w:rsidDel="00000000" w:rsidP="00000000" w:rsidRDefault="00000000" w:rsidRPr="00000000" w14:paraId="00000082">
      <w:pPr>
        <w:ind w:right="-13.543307086614504"/>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3">
      <w:pPr>
        <w:ind w:right="-13.543307086614504"/>
        <w:contextualSpacing w:val="0"/>
        <w:rPr/>
      </w:pPr>
      <w:r w:rsidDel="00000000" w:rsidR="00000000" w:rsidRPr="00000000">
        <w:rPr>
          <w:rFonts w:ascii="Helvetica Neue" w:cs="Helvetica Neue" w:eastAsia="Helvetica Neue" w:hAnsi="Helvetica Neue"/>
          <w:rtl w:val="0"/>
        </w:rPr>
        <w:t xml:space="preserve">In parallel, according to</w:t>
      </w:r>
      <w:r w:rsidDel="00000000" w:rsidR="00000000" w:rsidRPr="00000000">
        <w:rPr>
          <w:rFonts w:ascii="Helvetica Neue" w:cs="Helvetica Neue" w:eastAsia="Helvetica Neue" w:hAnsi="Helvetica Neue"/>
          <w:rtl w:val="0"/>
        </w:rPr>
        <w:t xml:space="preserve"> Michael Veale, “there’s more data now than there was before, or at least companies have more structured forms of data.” Indeed,</w:t>
      </w:r>
      <w:r w:rsidDel="00000000" w:rsidR="00000000" w:rsidRPr="00000000">
        <w:rPr>
          <w:rFonts w:ascii="Helvetica Neue" w:cs="Helvetica Neue" w:eastAsia="Helvetica Neue" w:hAnsi="Helvetica Neue"/>
          <w:rtl w:val="0"/>
        </w:rPr>
        <w:t xml:space="preserve"> a report from IBM Marketing Cloud</w:t>
      </w:r>
      <w:r w:rsidDel="00000000" w:rsidR="00000000" w:rsidRPr="00000000">
        <w:rPr>
          <w:rFonts w:ascii="Helvetica Neue" w:cs="Helvetica Neue" w:eastAsia="Helvetica Neue" w:hAnsi="Helvetica Neue"/>
          <w:rtl w:val="0"/>
        </w:rPr>
        <w:t xml:space="preserve"> estimated that</w:t>
      </w:r>
      <w:r w:rsidDel="00000000" w:rsidR="00000000" w:rsidRPr="00000000">
        <w:rPr>
          <w:rFonts w:ascii="Helvetica Neue" w:cs="Helvetica Neue" w:eastAsia="Helvetica Neue" w:hAnsi="Helvetica Neue"/>
          <w:rtl w:val="0"/>
        </w:rPr>
        <w:t xml:space="preserve"> 90% of </w:t>
      </w:r>
      <w:r w:rsidDel="00000000" w:rsidR="00000000" w:rsidRPr="00000000">
        <w:rPr>
          <w:rFonts w:ascii="Helvetica Neue" w:cs="Helvetica Neue" w:eastAsia="Helvetica Neue" w:hAnsi="Helvetica Neue"/>
          <w:rtl w:val="0"/>
        </w:rPr>
        <w:t xml:space="preserve">the </w:t>
      </w:r>
      <w:r w:rsidDel="00000000" w:rsidR="00000000" w:rsidRPr="00000000">
        <w:rPr>
          <w:rFonts w:ascii="Helvetica Neue" w:cs="Helvetica Neue" w:eastAsia="Helvetica Neue" w:hAnsi="Helvetica Neue"/>
          <w:rtl w:val="0"/>
        </w:rPr>
        <w:t xml:space="preserve">data </w:t>
      </w:r>
      <w:r w:rsidDel="00000000" w:rsidR="00000000" w:rsidRPr="00000000">
        <w:rPr>
          <w:rFonts w:ascii="Helvetica Neue" w:cs="Helvetica Neue" w:eastAsia="Helvetica Neue" w:hAnsi="Helvetica Neue"/>
          <w:rtl w:val="0"/>
        </w:rPr>
        <w:t xml:space="preserve">that exists today</w:t>
      </w:r>
      <w:r w:rsidDel="00000000" w:rsidR="00000000" w:rsidRPr="00000000">
        <w:rPr>
          <w:rFonts w:ascii="Helvetica Neue" w:cs="Helvetica Neue" w:eastAsia="Helvetica Neue" w:hAnsi="Helvetica Neue"/>
          <w:rtl w:val="0"/>
        </w:rPr>
        <w:t xml:space="preserve"> was created in the last two years, with a</w:t>
      </w:r>
      <w:r w:rsidDel="00000000" w:rsidR="00000000" w:rsidRPr="00000000">
        <w:rPr>
          <w:rFonts w:ascii="Helvetica Neue" w:cs="Helvetica Neue" w:eastAsia="Helvetica Neue" w:hAnsi="Helvetica Neue"/>
          <w:rtl w:val="0"/>
        </w:rPr>
        <w:t xml:space="preserve">round</w:t>
      </w:r>
      <w:r w:rsidDel="00000000" w:rsidR="00000000" w:rsidRPr="00000000">
        <w:rPr>
          <w:rFonts w:ascii="Helvetica Neue" w:cs="Helvetica Neue" w:eastAsia="Helvetica Neue" w:hAnsi="Helvetica Neue"/>
          <w:rtl w:val="0"/>
        </w:rPr>
        <w:t xml:space="preserve"> “2.5 quintillion bytes of data”</w:t>
      </w:r>
      <w:r w:rsidDel="00000000" w:rsidR="00000000" w:rsidRPr="00000000">
        <w:rPr>
          <w:rFonts w:ascii="Helvetica Neue" w:cs="Helvetica Neue" w:eastAsia="Helvetica Neue" w:hAnsi="Helvetica Neue"/>
          <w:vertAlign w:val="superscript"/>
        </w:rPr>
        <w:footnoteReference w:customMarkFollows="0" w:id="8"/>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tl w:val="0"/>
        </w:rPr>
        <w:t xml:space="preserve">produced each day from almost every sector of the economy.</w:t>
      </w:r>
      <w:r w:rsidDel="00000000" w:rsidR="00000000" w:rsidRPr="00000000">
        <w:rPr>
          <w:rFonts w:ascii="Helvetica Neue" w:cs="Helvetica Neue" w:eastAsia="Helvetica Neue" w:hAnsi="Helvetica Neue"/>
          <w:vertAlign w:val="superscript"/>
        </w:rPr>
        <w:footnoteReference w:customMarkFollows="0" w:id="9"/>
      </w:r>
      <w:r w:rsidDel="00000000" w:rsidR="00000000" w:rsidRPr="00000000">
        <w:rPr>
          <w:rFonts w:ascii="Helvetica Neue" w:cs="Helvetica Neue" w:eastAsia="Helvetica Neue" w:hAnsi="Helvetica Neue"/>
          <w:rtl w:val="0"/>
        </w:rPr>
        <w:t xml:space="preserve"> Alongside the increasing amounts of data being generated is a trend for increasing access to data, either through public availability on the web or explicit data sharing and open data publishing.</w:t>
      </w:r>
      <w:r w:rsidDel="00000000" w:rsidR="00000000" w:rsidRPr="00000000">
        <w:rPr>
          <w:rtl w:val="0"/>
        </w:rPr>
      </w:r>
    </w:p>
    <w:tbl>
      <w:tblPr>
        <w:tblStyle w:val="Table5"/>
        <w:tblW w:w="8955.0" w:type="dxa"/>
        <w:jc w:val="left"/>
        <w:tblInd w:w="6.14173228346444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5"/>
        <w:gridCol w:w="8130"/>
        <w:tblGridChange w:id="0">
          <w:tblGrid>
            <w:gridCol w:w="825"/>
            <w:gridCol w:w="8130"/>
          </w:tblGrid>
        </w:tblGridChange>
      </w:tblGrid>
      <w:t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84">
            <w:pPr>
              <w:widowControl w:val="0"/>
              <w:ind w:right="0"/>
              <w:contextualSpacing w:val="0"/>
              <w:rPr/>
            </w:pPr>
            <w:r w:rsidDel="00000000" w:rsidR="00000000" w:rsidRPr="00000000">
              <w:rPr>
                <w:rtl w:val="0"/>
              </w:rPr>
            </w:r>
          </w:p>
          <w:p w:rsidR="00000000" w:rsidDel="00000000" w:rsidP="00000000" w:rsidRDefault="00000000" w:rsidRPr="00000000" w14:paraId="00000085">
            <w:pPr>
              <w:widowControl w:val="0"/>
              <w:ind w:left="-107.99999999999983" w:right="588.0000000000007" w:firstLine="0"/>
              <w:contextualSpacing w:val="0"/>
              <w:rPr>
                <w:color w:val="178cff"/>
                <w:sz w:val="192"/>
                <w:szCs w:val="192"/>
              </w:rPr>
            </w:pPr>
            <w:r w:rsidDel="00000000" w:rsidR="00000000" w:rsidRPr="00000000">
              <w:rPr>
                <w:color w:val="178cff"/>
                <w:sz w:val="192"/>
                <w:szCs w:val="192"/>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86">
            <w:pPr>
              <w:widowControl w:val="0"/>
              <w:spacing w:after="400" w:before="400" w:lineRule="auto"/>
              <w:ind w:left="-107.99999999999983" w:right="588.0000000000007" w:firstLine="0"/>
              <w:contextualSpacing w:val="0"/>
              <w:rPr>
                <w:color w:val="4a86e8"/>
                <w:sz w:val="36"/>
                <w:szCs w:val="36"/>
              </w:rPr>
            </w:pPr>
            <w:r w:rsidDel="00000000" w:rsidR="00000000" w:rsidRPr="00000000">
              <w:rPr>
                <w:rtl w:val="0"/>
              </w:rPr>
            </w:r>
          </w:p>
          <w:p w:rsidR="00000000" w:rsidDel="00000000" w:rsidP="00000000" w:rsidRDefault="00000000" w:rsidRPr="00000000" w14:paraId="00000087">
            <w:pPr>
              <w:pStyle w:val="Subtitle"/>
              <w:keepNext w:val="0"/>
              <w:keepLines w:val="0"/>
              <w:widowControl w:val="0"/>
              <w:spacing w:after="0" w:lineRule="auto"/>
              <w:ind w:left="70.86614173228355" w:right="-21.141732283464876" w:firstLine="0"/>
              <w:contextualSpacing w:val="0"/>
              <w:rPr/>
            </w:pPr>
            <w:bookmarkStart w:colFirst="0" w:colLast="0" w:name="_k05v589x8lzw" w:id="13"/>
            <w:bookmarkEnd w:id="13"/>
            <w:r w:rsidDel="00000000" w:rsidR="00000000" w:rsidRPr="00000000">
              <w:rPr>
                <w:rtl w:val="0"/>
              </w:rPr>
              <w:t xml:space="preserve">Much of AI’s recent success has come on the back of electrical engineers building better and faster chips, better and bigger memory as well as the network effect of the web and technology to generate torrents of content and data and the human ingenuity to have committed all of that to machine-usable form.</w:t>
            </w:r>
            <w:r w:rsidDel="00000000" w:rsidR="00000000" w:rsidRPr="00000000">
              <w:rPr>
                <w:rtl w:val="0"/>
              </w:rPr>
            </w:r>
          </w:p>
          <w:p w:rsidR="00000000" w:rsidDel="00000000" w:rsidP="00000000" w:rsidRDefault="00000000" w:rsidRPr="00000000" w14:paraId="00000088">
            <w:pPr>
              <w:pStyle w:val="Subtitle"/>
              <w:keepNext w:val="0"/>
              <w:keepLines w:val="0"/>
              <w:widowControl w:val="0"/>
              <w:spacing w:after="0" w:before="200" w:lineRule="auto"/>
              <w:ind w:left="790.8661417322835" w:right="-21.141732283464876" w:firstLine="0"/>
              <w:contextualSpacing w:val="0"/>
              <w:rPr>
                <w:rFonts w:ascii="Helvetica Neue" w:cs="Helvetica Neue" w:eastAsia="Helvetica Neue" w:hAnsi="Helvetica Neue"/>
                <w:b w:val="1"/>
              </w:rPr>
            </w:pPr>
            <w:bookmarkStart w:colFirst="0" w:colLast="0" w:name="_hglekxpp65x7" w:id="14"/>
            <w:bookmarkEnd w:id="14"/>
            <w:r w:rsidDel="00000000" w:rsidR="00000000" w:rsidRPr="00000000">
              <w:rPr>
                <w:rFonts w:ascii="Helvetica Neue" w:cs="Helvetica Neue" w:eastAsia="Helvetica Neue" w:hAnsi="Helvetica Neue"/>
                <w:b w:val="1"/>
                <w:rtl w:val="0"/>
              </w:rPr>
              <w:t xml:space="preserve">– SIr Nigel Shadbolt</w:t>
            </w:r>
          </w:p>
        </w:tc>
      </w:tr>
    </w:tbl>
    <w:p w:rsidR="00000000" w:rsidDel="00000000" w:rsidP="00000000" w:rsidRDefault="00000000" w:rsidRPr="00000000" w14:paraId="00000089">
      <w:pPr>
        <w:spacing w:line="276" w:lineRule="auto"/>
        <w:ind w:right="0"/>
        <w:contextualSpacing w:val="0"/>
        <w:rPr/>
      </w:pPr>
      <w:r w:rsidDel="00000000" w:rsidR="00000000" w:rsidRPr="00000000">
        <w:rPr>
          <w:rtl w:val="0"/>
        </w:rPr>
      </w:r>
    </w:p>
    <w:p w:rsidR="00000000" w:rsidDel="00000000" w:rsidP="00000000" w:rsidRDefault="00000000" w:rsidRPr="00000000" w14:paraId="0000008A">
      <w:pPr>
        <w:ind w:right="-13.543307086614504"/>
        <w:contextualSpacing w:val="0"/>
        <w:rPr/>
      </w:pPr>
      <w:r w:rsidDel="00000000" w:rsidR="00000000" w:rsidRPr="00000000">
        <w:rPr>
          <w:rtl w:val="0"/>
        </w:rPr>
      </w:r>
    </w:p>
    <w:p w:rsidR="00000000" w:rsidDel="00000000" w:rsidP="00000000" w:rsidRDefault="00000000" w:rsidRPr="00000000" w14:paraId="0000008B">
      <w:pPr>
        <w:ind w:right="-13.543307086614504"/>
        <w:contextualSpacing w:val="0"/>
        <w:rPr>
          <w:rFonts w:ascii="Helvetica Neue" w:cs="Helvetica Neue" w:eastAsia="Helvetica Neue" w:hAnsi="Helvetica Neue"/>
        </w:rPr>
      </w:pPr>
      <w:r w:rsidDel="00000000" w:rsidR="00000000" w:rsidRPr="00000000">
        <w:rPr>
          <w:color w:val="333333"/>
          <w:highlight w:val="white"/>
          <w:rtl w:val="0"/>
        </w:rPr>
        <w:t xml:space="preserve">Finally,</w:t>
      </w:r>
      <w:r w:rsidDel="00000000" w:rsidR="00000000" w:rsidRPr="00000000">
        <w:rPr>
          <w:rFonts w:ascii="Helvetica Neue" w:cs="Helvetica Neue" w:eastAsia="Helvetica Neue" w:hAnsi="Helvetica Neue"/>
          <w:color w:val="333333"/>
          <w:highlight w:val="white"/>
          <w:rtl w:val="0"/>
        </w:rPr>
        <w:t xml:space="preserve"> the increasing availability of and access to open source tools and frameworks for creating AI systems</w:t>
      </w:r>
      <w:r w:rsidDel="00000000" w:rsidR="00000000" w:rsidRPr="00000000">
        <w:rPr>
          <w:rFonts w:ascii="Helvetica Neue" w:cs="Helvetica Neue" w:eastAsia="Helvetica Neue" w:hAnsi="Helvetica Neue"/>
          <w:color w:val="333333"/>
          <w:highlight w:val="white"/>
          <w:rtl w:val="0"/>
        </w:rPr>
        <w:t xml:space="preserve"> also play a part in the current wave of excitement</w:t>
      </w:r>
      <w:r w:rsidDel="00000000" w:rsidR="00000000" w:rsidRPr="00000000">
        <w:rPr>
          <w:rFonts w:ascii="Helvetica Neue" w:cs="Helvetica Neue" w:eastAsia="Helvetica Neue" w:hAnsi="Helvetica Neue"/>
          <w:color w:val="333333"/>
          <w:highlight w:val="white"/>
          <w:rtl w:val="0"/>
        </w:rPr>
        <w:t xml:space="preserve">. Tensorflow,</w:t>
      </w:r>
      <w:r w:rsidDel="00000000" w:rsidR="00000000" w:rsidRPr="00000000">
        <w:rPr>
          <w:rtl w:val="0"/>
        </w:rPr>
        <w:t xml:space="preserve"> </w:t>
      </w:r>
      <w:r w:rsidDel="00000000" w:rsidR="00000000" w:rsidRPr="00000000">
        <w:rPr>
          <w:rFonts w:ascii="Helvetica Neue" w:cs="Helvetica Neue" w:eastAsia="Helvetica Neue" w:hAnsi="Helvetica Neue"/>
          <w:color w:val="333333"/>
          <w:highlight w:val="white"/>
          <w:rtl w:val="0"/>
        </w:rPr>
        <w:t xml:space="preserve">Torch and Spark are examples of </w:t>
      </w:r>
      <w:r w:rsidDel="00000000" w:rsidR="00000000" w:rsidRPr="00000000">
        <w:rPr>
          <w:rFonts w:ascii="Helvetica Neue" w:cs="Helvetica Neue" w:eastAsia="Helvetica Neue" w:hAnsi="Helvetica Neue"/>
          <w:color w:val="333333"/>
          <w:highlight w:val="white"/>
          <w:rtl w:val="0"/>
        </w:rPr>
        <w:t xml:space="preserve">open</w:t>
      </w:r>
      <w:r w:rsidDel="00000000" w:rsidR="00000000" w:rsidRPr="00000000">
        <w:rPr>
          <w:color w:val="333333"/>
          <w:highlight w:val="white"/>
          <w:rtl w:val="0"/>
        </w:rPr>
        <w:t xml:space="preserve"> </w:t>
      </w:r>
      <w:r w:rsidDel="00000000" w:rsidR="00000000" w:rsidRPr="00000000">
        <w:rPr>
          <w:rFonts w:ascii="Helvetica Neue" w:cs="Helvetica Neue" w:eastAsia="Helvetica Neue" w:hAnsi="Helvetica Neue"/>
          <w:color w:val="333333"/>
          <w:highlight w:val="white"/>
          <w:rtl w:val="0"/>
        </w:rPr>
        <w:t xml:space="preserve">source</w:t>
      </w:r>
      <w:r w:rsidDel="00000000" w:rsidR="00000000" w:rsidRPr="00000000">
        <w:rPr>
          <w:rFonts w:ascii="Helvetica Neue" w:cs="Helvetica Neue" w:eastAsia="Helvetica Neue" w:hAnsi="Helvetica Neue"/>
          <w:color w:val="333333"/>
          <w:highlight w:val="white"/>
          <w:rtl w:val="0"/>
        </w:rPr>
        <w:t xml:space="preserve"> software libraries which, along with powerful cloud computing providers such as AWS and Google Cloud, have</w:t>
      </w:r>
      <w:r w:rsidDel="00000000" w:rsidR="00000000" w:rsidRPr="00000000">
        <w:rPr>
          <w:rtl w:val="0"/>
        </w:rPr>
        <w:t xml:space="preserve"> </w:t>
      </w:r>
      <w:r w:rsidDel="00000000" w:rsidR="00000000" w:rsidRPr="00000000">
        <w:rPr>
          <w:rFonts w:ascii="Helvetica Neue" w:cs="Helvetica Neue" w:eastAsia="Helvetica Neue" w:hAnsi="Helvetica Neue"/>
          <w:color w:val="333333"/>
          <w:highlight w:val="white"/>
          <w:rtl w:val="0"/>
        </w:rPr>
        <w:t xml:space="preserve">made the creation of AI systems</w:t>
      </w:r>
      <w:r w:rsidDel="00000000" w:rsidR="00000000" w:rsidRPr="00000000">
        <w:rPr>
          <w:color w:val="333333"/>
          <w:highlight w:val="white"/>
          <w:rtl w:val="0"/>
        </w:rPr>
        <w:t xml:space="preserve"> –</w:t>
      </w:r>
      <w:r w:rsidDel="00000000" w:rsidR="00000000" w:rsidRPr="00000000">
        <w:rPr>
          <w:rFonts w:ascii="Helvetica Neue" w:cs="Helvetica Neue" w:eastAsia="Helvetica Neue" w:hAnsi="Helvetica Neue"/>
          <w:color w:val="333333"/>
          <w:highlight w:val="white"/>
          <w:rtl w:val="0"/>
        </w:rPr>
        <w:t xml:space="preserve"> especially during research and development</w:t>
      </w:r>
      <w:r w:rsidDel="00000000" w:rsidR="00000000" w:rsidRPr="00000000">
        <w:rPr>
          <w:rFonts w:ascii="Helvetica Neue" w:cs="Helvetica Neue" w:eastAsia="Helvetica Neue" w:hAnsi="Helvetica Neue"/>
          <w:color w:val="333333"/>
          <w:highlight w:val="white"/>
          <w:rtl w:val="0"/>
        </w:rPr>
        <w:t xml:space="preserve"> </w:t>
      </w:r>
      <w:r w:rsidDel="00000000" w:rsidR="00000000" w:rsidRPr="00000000">
        <w:rPr>
          <w:color w:val="333333"/>
          <w:highlight w:val="white"/>
          <w:rtl w:val="0"/>
        </w:rPr>
        <w:t xml:space="preserve">–</w:t>
      </w:r>
      <w:r w:rsidDel="00000000" w:rsidR="00000000" w:rsidRPr="00000000">
        <w:rPr>
          <w:rFonts w:ascii="Helvetica Neue" w:cs="Helvetica Neue" w:eastAsia="Helvetica Neue" w:hAnsi="Helvetica Neue"/>
          <w:color w:val="333333"/>
          <w:highlight w:val="white"/>
          <w:rtl w:val="0"/>
        </w:rPr>
        <w:t xml:space="preserve"> significantly</w:t>
      </w:r>
      <w:r w:rsidDel="00000000" w:rsidR="00000000" w:rsidRPr="00000000">
        <w:rPr>
          <w:rtl w:val="0"/>
        </w:rPr>
        <w:t xml:space="preserve"> </w:t>
      </w:r>
      <w:r w:rsidDel="00000000" w:rsidR="00000000" w:rsidRPr="00000000">
        <w:rPr>
          <w:rFonts w:ascii="Helvetica Neue" w:cs="Helvetica Neue" w:eastAsia="Helvetica Neue" w:hAnsi="Helvetica Neue"/>
          <w:color w:val="333333"/>
          <w:highlight w:val="white"/>
          <w:rtl w:val="0"/>
        </w:rPr>
        <w:t xml:space="preserve">easier.</w:t>
      </w:r>
      <w:r w:rsidDel="00000000" w:rsidR="00000000" w:rsidRPr="00000000">
        <w:rPr>
          <w:rtl w:val="0"/>
        </w:rPr>
      </w:r>
    </w:p>
    <w:p w:rsidR="00000000" w:rsidDel="00000000" w:rsidP="00000000" w:rsidRDefault="00000000" w:rsidRPr="00000000" w14:paraId="0000008C">
      <w:pPr>
        <w:pStyle w:val="Heading2"/>
        <w:ind w:left="0" w:right="-13.543307086614504" w:firstLine="0"/>
        <w:contextualSpacing w:val="0"/>
        <w:rPr>
          <w:rFonts w:ascii="Helvetica Neue" w:cs="Helvetica Neue" w:eastAsia="Helvetica Neue" w:hAnsi="Helvetica Neue"/>
        </w:rPr>
      </w:pPr>
      <w:bookmarkStart w:colFirst="0" w:colLast="0" w:name="_upr7hg9ne94a" w:id="15"/>
      <w:bookmarkEnd w:id="15"/>
      <w:r w:rsidDel="00000000" w:rsidR="00000000" w:rsidRPr="00000000">
        <w:rPr>
          <w:rFonts w:ascii="Helvetica Neue" w:cs="Helvetica Neue" w:eastAsia="Helvetica Neue" w:hAnsi="Helvetica Neue"/>
          <w:rtl w:val="0"/>
        </w:rPr>
        <w:t xml:space="preserve">The </w:t>
      </w:r>
      <w:r w:rsidDel="00000000" w:rsidR="00000000" w:rsidRPr="00000000">
        <w:rPr>
          <w:rFonts w:ascii="Helvetica Neue" w:cs="Helvetica Neue" w:eastAsia="Helvetica Neue" w:hAnsi="Helvetica Neue"/>
          <w:rtl w:val="0"/>
        </w:rPr>
        <w:t xml:space="preserve">importance of data in AI systems</w:t>
      </w:r>
      <w:r w:rsidDel="00000000" w:rsidR="00000000" w:rsidRPr="00000000">
        <w:rPr>
          <w:rtl w:val="0"/>
        </w:rPr>
      </w:r>
    </w:p>
    <w:p w:rsidR="00000000" w:rsidDel="00000000" w:rsidP="00000000" w:rsidRDefault="00000000" w:rsidRPr="00000000" w14:paraId="0000008D">
      <w:pPr>
        <w:ind w:right="-13.543307086614504"/>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color w:val="000000"/>
          <w:sz w:val="20"/>
          <w:szCs w:val="20"/>
          <w:rtl w:val="0"/>
        </w:rPr>
        <w:t xml:space="preserve">AI syste</w:t>
      </w:r>
      <w:r w:rsidDel="00000000" w:rsidR="00000000" w:rsidRPr="00000000">
        <w:rPr>
          <w:rFonts w:ascii="Helvetica Neue" w:cs="Helvetica Neue" w:eastAsia="Helvetica Neue" w:hAnsi="Helvetica Neue"/>
          <w:color w:val="000000"/>
          <w:sz w:val="20"/>
          <w:szCs w:val="20"/>
          <w:rtl w:val="0"/>
        </w:rPr>
        <w:t xml:space="preserve">ms are a combination of statistical and mathematical techniques, a</w:t>
      </w:r>
      <w:r w:rsidDel="00000000" w:rsidR="00000000" w:rsidRPr="00000000">
        <w:rPr>
          <w:rtl w:val="0"/>
        </w:rPr>
        <w:t xml:space="preserve">n</w:t>
      </w:r>
      <w:r w:rsidDel="00000000" w:rsidR="00000000" w:rsidRPr="00000000">
        <w:rPr>
          <w:rFonts w:ascii="Helvetica Neue" w:cs="Helvetica Neue" w:eastAsia="Helvetica Neue" w:hAnsi="Helvetica Neue"/>
          <w:color w:val="000000"/>
          <w:sz w:val="20"/>
          <w:szCs w:val="20"/>
          <w:rtl w:val="0"/>
        </w:rPr>
        <w:t xml:space="preserve"> understanding of the world and </w:t>
      </w:r>
      <w:r w:rsidDel="00000000" w:rsidR="00000000" w:rsidRPr="00000000">
        <w:rPr>
          <w:rFonts w:ascii="Helvetica Neue" w:cs="Helvetica Neue" w:eastAsia="Helvetica Neue" w:hAnsi="Helvetica Neue"/>
          <w:color w:val="000000"/>
          <w:sz w:val="20"/>
          <w:szCs w:val="20"/>
          <w:rtl w:val="0"/>
        </w:rPr>
        <w:t xml:space="preserve">data</w:t>
      </w:r>
      <w:r w:rsidDel="00000000" w:rsidR="00000000" w:rsidRPr="00000000">
        <w:rPr>
          <w:rtl w:val="0"/>
        </w:rPr>
        <w:t xml:space="preserve"> – l</w:t>
      </w:r>
      <w:r w:rsidDel="00000000" w:rsidR="00000000" w:rsidRPr="00000000">
        <w:rPr>
          <w:rFonts w:ascii="Helvetica Neue" w:cs="Helvetica Neue" w:eastAsia="Helvetica Neue" w:hAnsi="Helvetica Neue"/>
          <w:color w:val="000000"/>
          <w:sz w:val="20"/>
          <w:szCs w:val="20"/>
          <w:rtl w:val="0"/>
        </w:rPr>
        <w:t xml:space="preserve">ots of data.</w:t>
      </w:r>
      <w:r w:rsidDel="00000000" w:rsidR="00000000" w:rsidRPr="00000000">
        <w:rPr>
          <w:rFonts w:ascii="Helvetica Neue" w:cs="Helvetica Neue" w:eastAsia="Helvetica Neue" w:hAnsi="Helvetica Neue"/>
          <w:color w:val="000000"/>
          <w:sz w:val="20"/>
          <w:szCs w:val="20"/>
          <w:rtl w:val="0"/>
        </w:rPr>
        <w:t xml:space="preserve"> Large amounts of quality data are crucial not only </w:t>
      </w:r>
      <w:r w:rsidDel="00000000" w:rsidR="00000000" w:rsidRPr="00000000">
        <w:rPr>
          <w:rFonts w:ascii="Helvetica Neue" w:cs="Helvetica Neue" w:eastAsia="Helvetica Neue" w:hAnsi="Helvetica Neue"/>
          <w:color w:val="000000"/>
          <w:sz w:val="20"/>
          <w:szCs w:val="20"/>
          <w:rtl w:val="0"/>
        </w:rPr>
        <w:t xml:space="preserve">as an </w:t>
      </w:r>
      <w:r w:rsidDel="00000000" w:rsidR="00000000" w:rsidRPr="00000000">
        <w:rPr>
          <w:rFonts w:ascii="Helvetica Neue" w:cs="Helvetica Neue" w:eastAsia="Helvetica Neue" w:hAnsi="Helvetica Neue"/>
          <w:rtl w:val="0"/>
        </w:rPr>
        <w:t xml:space="preserve">input</w:t>
      </w:r>
      <w:r w:rsidDel="00000000" w:rsidR="00000000" w:rsidRPr="00000000">
        <w:rPr>
          <w:rFonts w:ascii="Helvetica Neue" w:cs="Helvetica Neue" w:eastAsia="Helvetica Neue" w:hAnsi="Helvetica Neue"/>
          <w:color w:val="000000"/>
          <w:sz w:val="20"/>
          <w:szCs w:val="20"/>
          <w:rtl w:val="0"/>
        </w:rPr>
        <w:t xml:space="preserve"> during</w:t>
      </w:r>
      <w:r w:rsidDel="00000000" w:rsidR="00000000" w:rsidRPr="00000000">
        <w:rPr>
          <w:rFonts w:ascii="Helvetica Neue" w:cs="Helvetica Neue" w:eastAsia="Helvetica Neue" w:hAnsi="Helvetica Neue"/>
          <w:color w:val="000000"/>
          <w:sz w:val="20"/>
          <w:szCs w:val="20"/>
          <w:rtl w:val="0"/>
        </w:rPr>
        <w:t xml:space="preserve"> the operation</w:t>
      </w:r>
      <w:r w:rsidDel="00000000" w:rsidR="00000000" w:rsidRPr="00000000">
        <w:rPr>
          <w:rFonts w:ascii="Helvetica Neue" w:cs="Helvetica Neue" w:eastAsia="Helvetica Neue" w:hAnsi="Helvetica Neue"/>
          <w:color w:val="000000"/>
          <w:sz w:val="20"/>
          <w:szCs w:val="20"/>
          <w:rtl w:val="0"/>
        </w:rPr>
        <w:t xml:space="preserve"> of AI systems</w:t>
      </w:r>
      <w:r w:rsidDel="00000000" w:rsidR="00000000" w:rsidRPr="00000000">
        <w:rPr>
          <w:rFonts w:ascii="Helvetica Neue" w:cs="Helvetica Neue" w:eastAsia="Helvetica Neue" w:hAnsi="Helvetica Neue"/>
          <w:color w:val="000000"/>
          <w:sz w:val="20"/>
          <w:szCs w:val="20"/>
          <w:rtl w:val="0"/>
        </w:rPr>
        <w:t xml:space="preserve">, but also to train them in</w:t>
      </w:r>
      <w:r w:rsidDel="00000000" w:rsidR="00000000" w:rsidRPr="00000000">
        <w:rPr>
          <w:rtl w:val="0"/>
        </w:rPr>
        <w:t xml:space="preserve"> </w:t>
      </w:r>
      <w:r w:rsidDel="00000000" w:rsidR="00000000" w:rsidRPr="00000000">
        <w:rPr>
          <w:rFonts w:ascii="Helvetica Neue" w:cs="Helvetica Neue" w:eastAsia="Helvetica Neue" w:hAnsi="Helvetica Neue"/>
          <w:color w:val="000000"/>
          <w:sz w:val="20"/>
          <w:szCs w:val="20"/>
          <w:rtl w:val="0"/>
        </w:rPr>
        <w:t xml:space="preserve">the first place. Without access to lots of high quality data, algorithms cannot learn. Even the most powerful AI </w:t>
      </w:r>
      <w:r w:rsidDel="00000000" w:rsidR="00000000" w:rsidRPr="00000000">
        <w:rPr>
          <w:rFonts w:ascii="Helvetica Neue" w:cs="Helvetica Neue" w:eastAsia="Helvetica Neue" w:hAnsi="Helvetica Neue"/>
          <w:rtl w:val="0"/>
        </w:rPr>
        <w:t xml:space="preserve">techniques</w:t>
      </w:r>
      <w:r w:rsidDel="00000000" w:rsidR="00000000" w:rsidRPr="00000000">
        <w:rPr>
          <w:rtl w:val="0"/>
        </w:rPr>
        <w:t xml:space="preserve"> –</w:t>
      </w:r>
      <w:r w:rsidDel="00000000" w:rsidR="00000000" w:rsidRPr="00000000">
        <w:rPr>
          <w:rFonts w:ascii="Helvetica Neue" w:cs="Helvetica Neue" w:eastAsia="Helvetica Neue" w:hAnsi="Helvetica Neue"/>
          <w:color w:val="000000"/>
          <w:sz w:val="20"/>
          <w:szCs w:val="20"/>
          <w:rtl w:val="0"/>
        </w:rPr>
        <w:t xml:space="preserve"> with top of the line </w:t>
      </w:r>
      <w:r w:rsidDel="00000000" w:rsidR="00000000" w:rsidRPr="00000000">
        <w:rPr>
          <w:rFonts w:ascii="Helvetica Neue" w:cs="Helvetica Neue" w:eastAsia="Helvetica Neue" w:hAnsi="Helvetica Neue"/>
          <w:rtl w:val="0"/>
        </w:rPr>
        <w:t xml:space="preserve">hardware</w:t>
      </w:r>
      <w:r w:rsidDel="00000000" w:rsidR="00000000" w:rsidRPr="00000000">
        <w:rPr>
          <w:rFonts w:ascii="Helvetica Neue" w:cs="Helvetica Neue" w:eastAsia="Helvetica Neue" w:hAnsi="Helvetica Neue"/>
          <w:color w:val="000000"/>
          <w:sz w:val="20"/>
          <w:szCs w:val="20"/>
          <w:rtl w:val="0"/>
        </w:rPr>
        <w:t xml:space="preserve"> </w:t>
      </w:r>
      <w:r w:rsidDel="00000000" w:rsidR="00000000" w:rsidRPr="00000000">
        <w:rPr>
          <w:rFonts w:ascii="Helvetica Neue" w:cs="Helvetica Neue" w:eastAsia="Helvetica Neue" w:hAnsi="Helvetica Neue"/>
          <w:rtl w:val="0"/>
        </w:rPr>
        <w:t xml:space="preserve">are</w:t>
      </w:r>
      <w:r w:rsidDel="00000000" w:rsidR="00000000" w:rsidRPr="00000000">
        <w:rPr>
          <w:rFonts w:ascii="Helvetica Neue" w:cs="Helvetica Neue" w:eastAsia="Helvetica Neue" w:hAnsi="Helvetica Neue"/>
          <w:color w:val="000000"/>
          <w:sz w:val="20"/>
          <w:szCs w:val="20"/>
          <w:rtl w:val="0"/>
        </w:rPr>
        <w:t xml:space="preserve"> significantly less useful without access to quality data.</w:t>
      </w:r>
      <w:r w:rsidDel="00000000" w:rsidR="00000000" w:rsidRPr="00000000">
        <w:rPr>
          <w:rFonts w:ascii="Helvetica Neue" w:cs="Helvetica Neue" w:eastAsia="Helvetica Neue" w:hAnsi="Helvetica Neue"/>
          <w:color w:val="000000"/>
          <w:sz w:val="20"/>
          <w:szCs w:val="20"/>
          <w:rtl w:val="0"/>
        </w:rPr>
        <w:t xml:space="preserve"> </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8E">
      <w:pPr>
        <w:ind w:right="-13.543307086614504"/>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F">
      <w:pPr>
        <w:ind w:right="-13.543307086614504"/>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more</w:t>
      </w:r>
      <w:r w:rsidDel="00000000" w:rsidR="00000000" w:rsidRPr="00000000">
        <w:rPr>
          <w:rFonts w:ascii="Helvetica Neue" w:cs="Helvetica Neue" w:eastAsia="Helvetica Neue" w:hAnsi="Helvetica Neue"/>
          <w:rtl w:val="0"/>
        </w:rPr>
        <w:t xml:space="preserve"> data</w:t>
      </w:r>
      <w:r w:rsidDel="00000000" w:rsidR="00000000" w:rsidRPr="00000000">
        <w:rPr>
          <w:rFonts w:ascii="Helvetica Neue" w:cs="Helvetica Neue" w:eastAsia="Helvetica Neue" w:hAnsi="Helvetica Neue"/>
          <w:rtl w:val="0"/>
        </w:rPr>
        <w:t xml:space="preserve"> that</w:t>
      </w:r>
      <w:r w:rsidDel="00000000" w:rsidR="00000000" w:rsidRPr="00000000">
        <w:rPr>
          <w:rFonts w:ascii="Helvetica Neue" w:cs="Helvetica Neue" w:eastAsia="Helvetica Neue" w:hAnsi="Helvetica Neue"/>
          <w:rtl w:val="0"/>
        </w:rPr>
        <w:t xml:space="preserve"> companies have access to,</w:t>
      </w:r>
      <w:r w:rsidDel="00000000" w:rsidR="00000000" w:rsidRPr="00000000">
        <w:rPr>
          <w:rFonts w:ascii="Helvetica Neue" w:cs="Helvetica Neue" w:eastAsia="Helvetica Neue" w:hAnsi="Helvetica Neue"/>
          <w:rtl w:val="0"/>
        </w:rPr>
        <w:t xml:space="preserve"> and the b</w:t>
      </w:r>
      <w:r w:rsidDel="00000000" w:rsidR="00000000" w:rsidRPr="00000000">
        <w:rPr>
          <w:rtl w:val="0"/>
        </w:rPr>
        <w:t xml:space="preserve">etter the quality,</w:t>
      </w:r>
      <w:r w:rsidDel="00000000" w:rsidR="00000000" w:rsidRPr="00000000">
        <w:rPr>
          <w:rFonts w:ascii="Helvetica Neue" w:cs="Helvetica Neue" w:eastAsia="Helvetica Neue" w:hAnsi="Helvetica Neue"/>
          <w:rtl w:val="0"/>
        </w:rPr>
        <w:t xml:space="preserve"> the m</w:t>
      </w:r>
      <w:r w:rsidDel="00000000" w:rsidR="00000000" w:rsidRPr="00000000">
        <w:rPr>
          <w:rFonts w:ascii="Helvetica Neue" w:cs="Helvetica Neue" w:eastAsia="Helvetica Neue" w:hAnsi="Helvetica Neue"/>
          <w:rtl w:val="0"/>
        </w:rPr>
        <w:t xml:space="preserve">ore accurate</w:t>
      </w:r>
      <w:r w:rsidDel="00000000" w:rsidR="00000000" w:rsidRPr="00000000">
        <w:rPr>
          <w:rFonts w:ascii="Helvetica Neue" w:cs="Helvetica Neue" w:eastAsia="Helvetica Neue" w:hAnsi="Helvetica Neue"/>
          <w:rtl w:val="0"/>
        </w:rPr>
        <w:t xml:space="preserve"> their AI systems can be</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tl w:val="0"/>
        </w:rPr>
        <w:t xml:space="preserve">R</w:t>
      </w:r>
      <w:r w:rsidDel="00000000" w:rsidR="00000000" w:rsidRPr="00000000">
        <w:rPr>
          <w:rFonts w:ascii="Helvetica Neue" w:cs="Helvetica Neue" w:eastAsia="Helvetica Neue" w:hAnsi="Helvetica Neue"/>
          <w:rtl w:val="0"/>
        </w:rPr>
        <w:t xml:space="preserve">esearch </w:t>
      </w:r>
      <w:r w:rsidDel="00000000" w:rsidR="00000000" w:rsidRPr="00000000">
        <w:rPr>
          <w:rFonts w:ascii="Helvetica Neue" w:cs="Helvetica Neue" w:eastAsia="Helvetica Neue" w:hAnsi="Helvetica Neue"/>
          <w:rtl w:val="0"/>
        </w:rPr>
        <w:t xml:space="preserve">carried out for this study showed</w:t>
      </w:r>
      <w:r w:rsidDel="00000000" w:rsidR="00000000" w:rsidRPr="00000000">
        <w:rPr>
          <w:rFonts w:ascii="Helvetica Neue" w:cs="Helvetica Neue" w:eastAsia="Helvetica Neue" w:hAnsi="Helvetica Neue"/>
          <w:rtl w:val="0"/>
        </w:rPr>
        <w:t xml:space="preserve"> that access to clean</w:t>
      </w:r>
      <w:r w:rsidDel="00000000" w:rsidR="00000000" w:rsidRPr="00000000">
        <w:rPr>
          <w:rFonts w:ascii="Helvetica Neue" w:cs="Helvetica Neue" w:eastAsia="Helvetica Neue" w:hAnsi="Helvetica Neue"/>
          <w:rtl w:val="0"/>
        </w:rPr>
        <w:t xml:space="preserve">, varied</w:t>
      </w:r>
      <w:r w:rsidDel="00000000" w:rsidR="00000000" w:rsidRPr="00000000">
        <w:rPr>
          <w:rFonts w:ascii="Helvetica Neue" w:cs="Helvetica Neue" w:eastAsia="Helvetica Neue" w:hAnsi="Helvetica Neue"/>
          <w:rtl w:val="0"/>
        </w:rPr>
        <w:t xml:space="preserve"> and </w:t>
      </w:r>
      <w:r w:rsidDel="00000000" w:rsidR="00000000" w:rsidRPr="00000000">
        <w:rPr>
          <w:rFonts w:ascii="Helvetica Neue" w:cs="Helvetica Neue" w:eastAsia="Helvetica Neue" w:hAnsi="Helvetica Neue"/>
          <w:rtl w:val="0"/>
        </w:rPr>
        <w:t xml:space="preserve">quality</w:t>
      </w:r>
      <w:r w:rsidDel="00000000" w:rsidR="00000000" w:rsidRPr="00000000">
        <w:rPr>
          <w:rFonts w:ascii="Helvetica Neue" w:cs="Helvetica Neue" w:eastAsia="Helvetica Neue" w:hAnsi="Helvetica Neue"/>
          <w:rtl w:val="0"/>
        </w:rPr>
        <w:t xml:space="preserve"> data is required to create effective </w:t>
      </w:r>
      <w:r w:rsidDel="00000000" w:rsidR="00000000" w:rsidRPr="00000000">
        <w:rPr>
          <w:rFonts w:ascii="Helvetica Neue" w:cs="Helvetica Neue" w:eastAsia="Helvetica Neue" w:hAnsi="Helvetica Neue"/>
          <w:rtl w:val="0"/>
        </w:rPr>
        <w:t xml:space="preserve">AI </w:t>
      </w:r>
      <w:r w:rsidDel="00000000" w:rsidR="00000000" w:rsidRPr="00000000">
        <w:rPr>
          <w:rFonts w:ascii="Helvetica Neue" w:cs="Helvetica Neue" w:eastAsia="Helvetica Neue" w:hAnsi="Helvetica Neue"/>
          <w:rtl w:val="0"/>
        </w:rPr>
        <w:t xml:space="preserve">system</w:t>
      </w:r>
      <w:r w:rsidDel="00000000" w:rsidR="00000000" w:rsidRPr="00000000">
        <w:rPr>
          <w:rFonts w:ascii="Helvetica Neue" w:cs="Helvetica Neue" w:eastAsia="Helvetica Neue" w:hAnsi="Helvetica Neue"/>
          <w:rtl w:val="0"/>
        </w:rPr>
        <w:t xml:space="preserve">s</w:t>
      </w:r>
      <w:r w:rsidDel="00000000" w:rsidR="00000000" w:rsidRPr="00000000">
        <w:rPr>
          <w:rFonts w:ascii="Helvetica Neue" w:cs="Helvetica Neue" w:eastAsia="Helvetica Neue" w:hAnsi="Helvetica Neue"/>
          <w:rtl w:val="0"/>
        </w:rPr>
        <w:t xml:space="preserve">. Perhaps more importantly</w:t>
      </w:r>
      <w:r w:rsidDel="00000000" w:rsidR="00000000" w:rsidRPr="00000000">
        <w:rPr>
          <w:rFonts w:ascii="Helvetica Neue" w:cs="Helvetica Neue" w:eastAsia="Helvetica Neue" w:hAnsi="Helvetica Neue"/>
          <w:rtl w:val="0"/>
        </w:rPr>
        <w:t xml:space="preserve">, poor quality data or data that is not sufficiently varied, results in misleading or erroneous outputs from AI</w:t>
      </w:r>
      <w:r w:rsidDel="00000000" w:rsidR="00000000" w:rsidRPr="00000000">
        <w:rPr>
          <w:rFonts w:ascii="Helvetica Neue" w:cs="Helvetica Neue" w:eastAsia="Helvetica Neue" w:hAnsi="Helvetica Neue"/>
          <w:rtl w:val="0"/>
        </w:rPr>
        <w:t xml:space="preserve"> systems</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rtl w:val="0"/>
        </w:rPr>
        <w:t xml:space="preserve"> According to a study by the Boston Consulting Group (BCG) and Massachusetts Institute of Technology (MIT) Sloan Management Review, a clear discriminator between ‘leaders’ and ‘laggards’ in the application of </w:t>
      </w:r>
      <w:r w:rsidDel="00000000" w:rsidR="00000000" w:rsidRPr="00000000">
        <w:rPr>
          <w:rFonts w:ascii="Helvetica Neue" w:cs="Helvetica Neue" w:eastAsia="Helvetica Neue" w:hAnsi="Helvetica Neue"/>
          <w:rtl w:val="0"/>
        </w:rPr>
        <w:t xml:space="preserve">AI systems</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tl w:val="0"/>
        </w:rPr>
        <w:t xml:space="preserve">to business processes is “their understanding of the importance of data, training, and algorithms”.</w:t>
      </w:r>
      <w:r w:rsidDel="00000000" w:rsidR="00000000" w:rsidRPr="00000000">
        <w:rPr>
          <w:rFonts w:ascii="Helvetica Neue" w:cs="Helvetica Neue" w:eastAsia="Helvetica Neue" w:hAnsi="Helvetica Neue"/>
          <w:vertAlign w:val="superscript"/>
        </w:rPr>
        <w:footnoteReference w:customMarkFollows="0" w:id="10"/>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tl w:val="0"/>
        </w:rPr>
        <w:t xml:space="preserve">Effective</w:t>
      </w:r>
      <w:r w:rsidDel="00000000" w:rsidR="00000000" w:rsidRPr="00000000">
        <w:rPr>
          <w:rFonts w:ascii="Helvetica Neue" w:cs="Helvetica Neue" w:eastAsia="Helvetica Neue" w:hAnsi="Helvetica Neue"/>
          <w:rtl w:val="0"/>
        </w:rPr>
        <w:t xml:space="preserve">, commercially viable, AI systems require: </w:t>
      </w:r>
    </w:p>
    <w:p w:rsidR="00000000" w:rsidDel="00000000" w:rsidP="00000000" w:rsidRDefault="00000000" w:rsidRPr="00000000" w14:paraId="00000090">
      <w:pPr>
        <w:ind w:right="-13.543307086614504"/>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1">
      <w:pPr>
        <w:ind w:left="720" w:right="-13.543307086614504" w:firstLine="0"/>
        <w:contextualSpacing w:val="0"/>
        <w:rPr>
          <w:rFonts w:ascii="Helvetica Neue" w:cs="Helvetica Neue" w:eastAsia="Helvetica Neue" w:hAnsi="Helvetica Neue"/>
          <w:color w:val="178cff"/>
        </w:rPr>
      </w:pPr>
      <w:r w:rsidDel="00000000" w:rsidR="00000000" w:rsidRPr="00000000">
        <w:rPr>
          <w:rFonts w:ascii="Helvetica Neue" w:cs="Helvetica Neue" w:eastAsia="Helvetica Neue" w:hAnsi="Helvetica Neue"/>
          <w:color w:val="178cff"/>
          <w:rtl w:val="0"/>
        </w:rPr>
        <w:t xml:space="preserve">i) an understanding of</w:t>
      </w:r>
      <w:r w:rsidDel="00000000" w:rsidR="00000000" w:rsidRPr="00000000">
        <w:rPr>
          <w:rFonts w:ascii="Helvetica Neue" w:cs="Helvetica Neue" w:eastAsia="Helvetica Neue" w:hAnsi="Helvetica Neue"/>
          <w:color w:val="178cff"/>
          <w:rtl w:val="0"/>
        </w:rPr>
        <w:t xml:space="preserve"> </w:t>
      </w:r>
      <w:r w:rsidDel="00000000" w:rsidR="00000000" w:rsidRPr="00000000">
        <w:rPr>
          <w:rFonts w:ascii="Helvetica Neue" w:cs="Helvetica Neue" w:eastAsia="Helvetica Neue" w:hAnsi="Helvetica Neue"/>
          <w:color w:val="178cff"/>
          <w:rtl w:val="0"/>
        </w:rPr>
        <w:t xml:space="preserve">the importance of data, and in particular an awareness of the sensitivity of algorithms to poor­ quality data, and</w:t>
      </w:r>
    </w:p>
    <w:p w:rsidR="00000000" w:rsidDel="00000000" w:rsidP="00000000" w:rsidRDefault="00000000" w:rsidRPr="00000000" w14:paraId="00000092">
      <w:pPr>
        <w:ind w:left="720" w:right="-13.543307086614504" w:firstLine="0"/>
        <w:contextualSpacing w:val="0"/>
        <w:rPr>
          <w:color w:val="178cff"/>
        </w:rPr>
      </w:pPr>
      <w:r w:rsidDel="00000000" w:rsidR="00000000" w:rsidRPr="00000000">
        <w:rPr>
          <w:rtl w:val="0"/>
        </w:rPr>
      </w:r>
    </w:p>
    <w:p w:rsidR="00000000" w:rsidDel="00000000" w:rsidP="00000000" w:rsidRDefault="00000000" w:rsidRPr="00000000" w14:paraId="00000093">
      <w:pPr>
        <w:ind w:left="720" w:right="-13.543307086614504" w:firstLine="0"/>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color w:val="178cff"/>
          <w:rtl w:val="0"/>
        </w:rPr>
        <w:t xml:space="preserve">ii) the creation of systems to integrate new data into the model.</w:t>
      </w:r>
      <w:r w:rsidDel="00000000" w:rsidR="00000000" w:rsidRPr="00000000">
        <w:rPr>
          <w:rtl w:val="0"/>
        </w:rPr>
      </w:r>
    </w:p>
    <w:p w:rsidR="00000000" w:rsidDel="00000000" w:rsidP="00000000" w:rsidRDefault="00000000" w:rsidRPr="00000000" w14:paraId="00000094">
      <w:pPr>
        <w:ind w:right="-13.543307086614504"/>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5">
      <w:pPr>
        <w:ind w:right="-13.543307086614504"/>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According to </w:t>
      </w:r>
      <w:r w:rsidDel="00000000" w:rsidR="00000000" w:rsidRPr="00000000">
        <w:rPr>
          <w:rFonts w:ascii="Helvetica Neue" w:cs="Helvetica Neue" w:eastAsia="Helvetica Neue" w:hAnsi="Helvetica Neue"/>
          <w:rtl w:val="0"/>
        </w:rPr>
        <w:t xml:space="preserve">a few of our interviewees</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rtl w:val="0"/>
        </w:rPr>
        <w:t xml:space="preserve"> there is a common misconception that the most important part of an AI system is the algorithm, when in fact the data upon which the algorithm is trained and operated is just as important. One interviewee</w:t>
      </w:r>
      <w:r w:rsidDel="00000000" w:rsidR="00000000" w:rsidRPr="00000000">
        <w:rPr>
          <w:rFonts w:ascii="Helvetica Neue" w:cs="Helvetica Neue" w:eastAsia="Helvetica Neue" w:hAnsi="Helvetica Neue"/>
          <w:rtl w:val="0"/>
        </w:rPr>
        <w:t xml:space="preserve">, who did no</w:t>
      </w:r>
      <w:r w:rsidDel="00000000" w:rsidR="00000000" w:rsidRPr="00000000">
        <w:rPr>
          <w:rtl w:val="0"/>
        </w:rPr>
        <w:t xml:space="preserve">t wish to be cited,</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tl w:val="0"/>
        </w:rPr>
        <w:t xml:space="preserve">believe</w:t>
      </w:r>
      <w:r w:rsidDel="00000000" w:rsidR="00000000" w:rsidRPr="00000000">
        <w:rPr>
          <w:rtl w:val="0"/>
        </w:rPr>
        <w:t xml:space="preserve">d</w:t>
      </w:r>
      <w:r w:rsidDel="00000000" w:rsidR="00000000" w:rsidRPr="00000000">
        <w:rPr>
          <w:rFonts w:ascii="Helvetica Neue" w:cs="Helvetica Neue" w:eastAsia="Helvetica Neue" w:hAnsi="Helvetica Neue"/>
          <w:rtl w:val="0"/>
        </w:rPr>
        <w:t xml:space="preserve"> the perpetuation of this misconception is due to the difficulty of explaining the role of data in both training and operating AI systems, and that focusing on the algorithm is “just an easier story to tell”. </w:t>
      </w:r>
      <w:r w:rsidDel="00000000" w:rsidR="00000000" w:rsidRPr="00000000">
        <w:rPr>
          <w:rtl w:val="0"/>
        </w:rPr>
      </w:r>
    </w:p>
    <w:p w:rsidR="00000000" w:rsidDel="00000000" w:rsidP="00000000" w:rsidRDefault="00000000" w:rsidRPr="00000000" w14:paraId="00000096">
      <w:pPr>
        <w:ind w:right="-13.543307086614504"/>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7">
      <w:pPr>
        <w:ind w:right="-13.543307086614504"/>
        <w:contextualSpacing w:val="0"/>
        <w:rPr>
          <w:b w:val="1"/>
        </w:rPr>
      </w:pPr>
      <w:r w:rsidDel="00000000" w:rsidR="00000000" w:rsidRPr="00000000">
        <w:rPr>
          <w:rFonts w:ascii="Helvetica Neue" w:cs="Helvetica Neue" w:eastAsia="Helvetica Neue" w:hAnsi="Helvetica Neue"/>
          <w:rtl w:val="0"/>
        </w:rPr>
        <w:t xml:space="preserve">Many of our interviewees echoed the importance of access to data. Stephen Whitworth, founder of </w:t>
      </w:r>
      <w:r w:rsidDel="00000000" w:rsidR="00000000" w:rsidRPr="00000000">
        <w:rPr>
          <w:rFonts w:ascii="Helvetica Neue" w:cs="Helvetica Neue" w:eastAsia="Helvetica Neue" w:hAnsi="Helvetica Neue"/>
          <w:rtl w:val="0"/>
        </w:rPr>
        <w:t xml:space="preserve">the</w:t>
      </w:r>
      <w:r w:rsidDel="00000000" w:rsidR="00000000" w:rsidRPr="00000000">
        <w:rPr>
          <w:rFonts w:ascii="Helvetica Neue" w:cs="Helvetica Neue" w:eastAsia="Helvetica Neue" w:hAnsi="Helvetica Neue"/>
          <w:rtl w:val="0"/>
        </w:rPr>
        <w:t xml:space="preserve"> fraud detection startup</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rtl w:val="0"/>
        </w:rPr>
        <w:t xml:space="preserve"> Ravelin, explained that if a</w:t>
      </w:r>
      <w:r w:rsidDel="00000000" w:rsidR="00000000" w:rsidRPr="00000000">
        <w:rPr>
          <w:rFonts w:ascii="Helvetica Neue" w:cs="Helvetica Neue" w:eastAsia="Helvetica Neue" w:hAnsi="Helvetica Neue"/>
          <w:rtl w:val="0"/>
        </w:rPr>
        <w:t xml:space="preserve">nother</w:t>
      </w:r>
      <w:r w:rsidDel="00000000" w:rsidR="00000000" w:rsidRPr="00000000">
        <w:rPr>
          <w:rFonts w:ascii="Helvetica Neue" w:cs="Helvetica Neue" w:eastAsia="Helvetica Neue" w:hAnsi="Helvetica Neue"/>
          <w:rtl w:val="0"/>
        </w:rPr>
        <w:t xml:space="preserve"> business set out to develop an AI system that could rival Ravelin’s, they would do so not </w:t>
      </w:r>
      <w:r w:rsidDel="00000000" w:rsidR="00000000" w:rsidRPr="00000000">
        <w:rPr>
          <w:rFonts w:ascii="Helvetica Neue" w:cs="Helvetica Neue" w:eastAsia="Helvetica Neue" w:hAnsi="Helvetica Neue"/>
          <w:rtl w:val="0"/>
        </w:rPr>
        <w:t xml:space="preserve">only</w:t>
      </w:r>
      <w:r w:rsidDel="00000000" w:rsidR="00000000" w:rsidRPr="00000000">
        <w:rPr>
          <w:rFonts w:ascii="Helvetica Neue" w:cs="Helvetica Neue" w:eastAsia="Helvetica Neue" w:hAnsi="Helvetica Neue"/>
          <w:rtl w:val="0"/>
        </w:rPr>
        <w:t xml:space="preserve"> by building a “slightly better algorithm”, but by gaining access to “better data”. </w:t>
      </w:r>
      <w:r w:rsidDel="00000000" w:rsidR="00000000" w:rsidRPr="00000000">
        <w:rPr>
          <w:rFonts w:ascii="Helvetica Neue" w:cs="Helvetica Neue" w:eastAsia="Helvetica Neue" w:hAnsi="Helvetica Neue"/>
          <w:rtl w:val="0"/>
        </w:rPr>
        <w:t xml:space="preserve">John </w:t>
      </w:r>
      <w:r w:rsidDel="00000000" w:rsidR="00000000" w:rsidRPr="00000000">
        <w:rPr>
          <w:rtl w:val="0"/>
        </w:rPr>
        <w:t xml:space="preserve">Enevoldsen</w:t>
      </w:r>
      <w:r w:rsidDel="00000000" w:rsidR="00000000" w:rsidRPr="00000000">
        <w:rPr>
          <w:rFonts w:ascii="Helvetica Neue" w:cs="Helvetica Neue" w:eastAsia="Helvetica Neue" w:hAnsi="Helvetica Neue"/>
          <w:rtl w:val="0"/>
        </w:rPr>
        <w:t xml:space="preserve"> from Ocean Protocol</w:t>
      </w:r>
      <w:r w:rsidDel="00000000" w:rsidR="00000000" w:rsidRPr="00000000">
        <w:rPr>
          <w:rFonts w:ascii="Helvetica Neue" w:cs="Helvetica Neue" w:eastAsia="Helvetica Neue" w:hAnsi="Helvetica Neue"/>
          <w:rtl w:val="0"/>
        </w:rPr>
        <w:t xml:space="preserve"> similarly noted that</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tl w:val="0"/>
        </w:rPr>
        <w:t xml:space="preserve">w</w:t>
      </w:r>
      <w:r w:rsidDel="00000000" w:rsidR="00000000" w:rsidRPr="00000000">
        <w:rPr>
          <w:rFonts w:ascii="Helvetica Neue" w:cs="Helvetica Neue" w:eastAsia="Helvetica Neue" w:hAnsi="Helvetica Neue"/>
          <w:rtl w:val="0"/>
        </w:rPr>
        <w:t xml:space="preserve">hile having a good algorithm was a necessary and important part of any business developing an AI </w:t>
      </w:r>
      <w:r w:rsidDel="00000000" w:rsidR="00000000" w:rsidRPr="00000000">
        <w:rPr>
          <w:rFonts w:ascii="Helvetica Neue" w:cs="Helvetica Neue" w:eastAsia="Helvetica Neue" w:hAnsi="Helvetica Neue"/>
          <w:rtl w:val="0"/>
        </w:rPr>
        <w:t xml:space="preserve">system, </w:t>
      </w:r>
      <w:r w:rsidDel="00000000" w:rsidR="00000000" w:rsidRPr="00000000">
        <w:rPr>
          <w:rFonts w:ascii="Arial" w:cs="Arial" w:eastAsia="Arial" w:hAnsi="Arial"/>
          <w:rtl w:val="0"/>
        </w:rPr>
        <w:t xml:space="preserve">“the amount of relevant data you have behind it” is as important as the algorithm itself.</w:t>
      </w:r>
      <w:r w:rsidDel="00000000" w:rsidR="00000000" w:rsidRPr="00000000">
        <w:rPr>
          <w:rtl w:val="0"/>
        </w:rPr>
      </w:r>
    </w:p>
    <w:p w:rsidR="00000000" w:rsidDel="00000000" w:rsidP="00000000" w:rsidRDefault="00000000" w:rsidRPr="00000000" w14:paraId="00000098">
      <w:pPr>
        <w:ind w:left="0" w:right="-13.543307086614504" w:firstLine="0"/>
        <w:contextualSpacing w:val="0"/>
        <w:rPr>
          <w:b w:val="1"/>
        </w:rPr>
      </w:pPr>
      <w:r w:rsidDel="00000000" w:rsidR="00000000" w:rsidRPr="00000000">
        <w:rPr>
          <w:rtl w:val="0"/>
        </w:rPr>
      </w:r>
    </w:p>
    <w:p w:rsidR="00000000" w:rsidDel="00000000" w:rsidP="00000000" w:rsidRDefault="00000000" w:rsidRPr="00000000" w14:paraId="00000099">
      <w:pPr>
        <w:ind w:left="0" w:right="-13.543307086614504" w:firstLine="0"/>
        <w:contextualSpacing w:val="0"/>
        <w:rPr/>
      </w:pPr>
      <w:r w:rsidDel="00000000" w:rsidR="00000000" w:rsidRPr="00000000">
        <w:rPr>
          <w:rtl w:val="0"/>
        </w:rPr>
        <w:t xml:space="preserve">While almost all of our interviewees highlighted the importance of large quantities of data, nearly as many also emphasised that the data being used has to be appropriate – it has to fit the problem being tackled.</w:t>
      </w:r>
      <w:r w:rsidDel="00000000" w:rsidR="00000000" w:rsidRPr="00000000">
        <w:rPr>
          <w:rFonts w:ascii="Helvetica Neue" w:cs="Helvetica Neue" w:eastAsia="Helvetica Neue" w:hAnsi="Helvetica Neue"/>
          <w:rtl w:val="0"/>
        </w:rPr>
        <w:t xml:space="preserve"> </w:t>
      </w:r>
      <w:r w:rsidDel="00000000" w:rsidR="00000000" w:rsidRPr="00000000">
        <w:rPr>
          <w:rtl w:val="0"/>
        </w:rPr>
      </w:r>
    </w:p>
    <w:tbl>
      <w:tblPr>
        <w:tblStyle w:val="Table6"/>
        <w:tblW w:w="8955.0" w:type="dxa"/>
        <w:jc w:val="left"/>
        <w:tblInd w:w="6.14173228346444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5"/>
        <w:gridCol w:w="8130"/>
        <w:tblGridChange w:id="0">
          <w:tblGrid>
            <w:gridCol w:w="825"/>
            <w:gridCol w:w="8130"/>
          </w:tblGrid>
        </w:tblGridChange>
      </w:tblGrid>
      <w:t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9A">
            <w:pPr>
              <w:widowControl w:val="0"/>
              <w:ind w:right="0"/>
              <w:contextualSpacing w:val="0"/>
              <w:rPr/>
            </w:pPr>
            <w:r w:rsidDel="00000000" w:rsidR="00000000" w:rsidRPr="00000000">
              <w:rPr>
                <w:rtl w:val="0"/>
              </w:rPr>
            </w:r>
          </w:p>
          <w:p w:rsidR="00000000" w:rsidDel="00000000" w:rsidP="00000000" w:rsidRDefault="00000000" w:rsidRPr="00000000" w14:paraId="0000009B">
            <w:pPr>
              <w:widowControl w:val="0"/>
              <w:ind w:left="-107.99999999999983" w:right="588.0000000000007" w:firstLine="0"/>
              <w:contextualSpacing w:val="0"/>
              <w:rPr>
                <w:color w:val="178cff"/>
                <w:sz w:val="192"/>
                <w:szCs w:val="192"/>
              </w:rPr>
            </w:pPr>
            <w:r w:rsidDel="00000000" w:rsidR="00000000" w:rsidRPr="00000000">
              <w:rPr>
                <w:color w:val="178cff"/>
                <w:sz w:val="192"/>
                <w:szCs w:val="192"/>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9C">
            <w:pPr>
              <w:widowControl w:val="0"/>
              <w:spacing w:after="400" w:before="400" w:lineRule="auto"/>
              <w:ind w:left="-107.99999999999983" w:right="588.0000000000007" w:firstLine="0"/>
              <w:contextualSpacing w:val="0"/>
              <w:rPr>
                <w:color w:val="4a86e8"/>
                <w:sz w:val="36"/>
                <w:szCs w:val="36"/>
              </w:rPr>
            </w:pPr>
            <w:r w:rsidDel="00000000" w:rsidR="00000000" w:rsidRPr="00000000">
              <w:rPr>
                <w:rtl w:val="0"/>
              </w:rPr>
            </w:r>
          </w:p>
          <w:p w:rsidR="00000000" w:rsidDel="00000000" w:rsidP="00000000" w:rsidRDefault="00000000" w:rsidRPr="00000000" w14:paraId="0000009D">
            <w:pPr>
              <w:pStyle w:val="Subtitle"/>
              <w:keepNext w:val="0"/>
              <w:keepLines w:val="0"/>
              <w:widowControl w:val="0"/>
              <w:spacing w:after="0" w:lineRule="auto"/>
              <w:ind w:left="70.86614173228355" w:right="-21.141732283464876" w:firstLine="0"/>
              <w:contextualSpacing w:val="0"/>
              <w:rPr/>
            </w:pPr>
            <w:bookmarkStart w:colFirst="0" w:colLast="0" w:name="_p27pe64efvp0" w:id="16"/>
            <w:bookmarkEnd w:id="16"/>
            <w:r w:rsidDel="00000000" w:rsidR="00000000" w:rsidRPr="00000000">
              <w:rPr>
                <w:rtl w:val="0"/>
              </w:rPr>
              <w:t xml:space="preserve">The value in most data is just in the massive quantity of it and how it represents the problem that you’re facing. The answer is in there somewhere. The neural network is simply a tool to go and try to find the answers, it’s not going to automatically solve anything for you</w:t>
            </w:r>
            <w:r w:rsidDel="00000000" w:rsidR="00000000" w:rsidRPr="00000000">
              <w:rPr>
                <w:rtl w:val="0"/>
              </w:rPr>
            </w:r>
          </w:p>
          <w:p w:rsidR="00000000" w:rsidDel="00000000" w:rsidP="00000000" w:rsidRDefault="00000000" w:rsidRPr="00000000" w14:paraId="0000009E">
            <w:pPr>
              <w:pStyle w:val="Subtitle"/>
              <w:keepNext w:val="0"/>
              <w:keepLines w:val="0"/>
              <w:widowControl w:val="0"/>
              <w:spacing w:after="0" w:before="200" w:lineRule="auto"/>
              <w:ind w:left="790.8661417322835" w:right="-21.141732283464876" w:firstLine="0"/>
              <w:contextualSpacing w:val="0"/>
              <w:rPr>
                <w:rFonts w:ascii="Helvetica Neue" w:cs="Helvetica Neue" w:eastAsia="Helvetica Neue" w:hAnsi="Helvetica Neue"/>
                <w:b w:val="1"/>
              </w:rPr>
            </w:pPr>
            <w:bookmarkStart w:colFirst="0" w:colLast="0" w:name="_sapg2nubmcow" w:id="17"/>
            <w:bookmarkEnd w:id="17"/>
            <w:r w:rsidDel="00000000" w:rsidR="00000000" w:rsidRPr="00000000">
              <w:rPr>
                <w:rFonts w:ascii="Helvetica Neue" w:cs="Helvetica Neue" w:eastAsia="Helvetica Neue" w:hAnsi="Helvetica Neue"/>
                <w:b w:val="1"/>
                <w:rtl w:val="0"/>
              </w:rPr>
              <w:t xml:space="preserve">– Steve, minds.ai</w:t>
            </w:r>
          </w:p>
        </w:tc>
      </w:tr>
    </w:tbl>
    <w:p w:rsidR="00000000" w:rsidDel="00000000" w:rsidP="00000000" w:rsidRDefault="00000000" w:rsidRPr="00000000" w14:paraId="0000009F">
      <w:pPr>
        <w:spacing w:line="276" w:lineRule="auto"/>
        <w:ind w:right="0"/>
        <w:contextualSpacing w:val="0"/>
        <w:rPr/>
      </w:pPr>
      <w:r w:rsidDel="00000000" w:rsidR="00000000" w:rsidRPr="00000000">
        <w:rPr>
          <w:rtl w:val="0"/>
        </w:rPr>
      </w:r>
    </w:p>
    <w:p w:rsidR="00000000" w:rsidDel="00000000" w:rsidP="00000000" w:rsidRDefault="00000000" w:rsidRPr="00000000" w14:paraId="000000A0">
      <w:pPr>
        <w:ind w:left="0" w:right="-13.543307086614504" w:firstLine="0"/>
        <w:contextualSpacing w:val="0"/>
        <w:rPr/>
      </w:pPr>
      <w:r w:rsidDel="00000000" w:rsidR="00000000" w:rsidRPr="00000000">
        <w:rPr>
          <w:rtl w:val="0"/>
        </w:rPr>
      </w:r>
    </w:p>
    <w:p w:rsidR="00000000" w:rsidDel="00000000" w:rsidP="00000000" w:rsidRDefault="00000000" w:rsidRPr="00000000" w14:paraId="000000A1">
      <w:pPr>
        <w:ind w:left="0" w:right="-13.543307086614504" w:firstLine="0"/>
        <w:contextualSpacing w:val="0"/>
        <w:rPr>
          <w:rFonts w:ascii="Helvetica Neue" w:cs="Helvetica Neue" w:eastAsia="Helvetica Neue" w:hAnsi="Helvetica Neue"/>
          <w:b w:val="1"/>
          <w:shd w:fill="d0e0e3" w:val="clear"/>
        </w:rPr>
      </w:pPr>
      <w:r w:rsidDel="00000000" w:rsidR="00000000" w:rsidRPr="00000000">
        <w:rPr>
          <w:rFonts w:ascii="Helvetica Neue" w:cs="Helvetica Neue" w:eastAsia="Helvetica Neue" w:hAnsi="Helvetica Neue"/>
          <w:rtl w:val="0"/>
        </w:rPr>
        <w:t xml:space="preserve">Because </w:t>
      </w:r>
      <w:r w:rsidDel="00000000" w:rsidR="00000000" w:rsidRPr="00000000">
        <w:rPr>
          <w:rFonts w:ascii="Helvetica Neue" w:cs="Helvetica Neue" w:eastAsia="Helvetica Neue" w:hAnsi="Helvetica Neue"/>
          <w:rtl w:val="0"/>
        </w:rPr>
        <w:t xml:space="preserve">of the</w:t>
      </w:r>
      <w:r w:rsidDel="00000000" w:rsidR="00000000" w:rsidRPr="00000000">
        <w:rPr>
          <w:rFonts w:ascii="Helvetica Neue" w:cs="Helvetica Neue" w:eastAsia="Helvetica Neue" w:hAnsi="Helvetica Neue"/>
          <w:rtl w:val="0"/>
        </w:rPr>
        <w:t xml:space="preserve"> significant role</w:t>
      </w:r>
      <w:r w:rsidDel="00000000" w:rsidR="00000000" w:rsidRPr="00000000">
        <w:rPr>
          <w:rFonts w:ascii="Helvetica Neue" w:cs="Helvetica Neue" w:eastAsia="Helvetica Neue" w:hAnsi="Helvetica Neue"/>
          <w:rtl w:val="0"/>
        </w:rPr>
        <w:t xml:space="preserve"> of data</w:t>
      </w:r>
      <w:r w:rsidDel="00000000" w:rsidR="00000000" w:rsidRPr="00000000">
        <w:rPr>
          <w:rFonts w:ascii="Helvetica Neue" w:cs="Helvetica Neue" w:eastAsia="Helvetica Neue" w:hAnsi="Helvetica Neue"/>
          <w:rtl w:val="0"/>
        </w:rPr>
        <w:t xml:space="preserve"> in making</w:t>
      </w:r>
      <w:r w:rsidDel="00000000" w:rsidR="00000000" w:rsidRPr="00000000">
        <w:rPr>
          <w:rFonts w:ascii="Helvetica Neue" w:cs="Helvetica Neue" w:eastAsia="Helvetica Neue" w:hAnsi="Helvetica Neue"/>
          <w:rtl w:val="0"/>
        </w:rPr>
        <w:t xml:space="preserve"> effective</w:t>
      </w:r>
      <w:r w:rsidDel="00000000" w:rsidR="00000000" w:rsidRPr="00000000">
        <w:rPr>
          <w:rFonts w:ascii="Helvetica Neue" w:cs="Helvetica Neue" w:eastAsia="Helvetica Neue" w:hAnsi="Helvetica Neue"/>
          <w:rtl w:val="0"/>
        </w:rPr>
        <w:t xml:space="preserve"> AI systems, </w:t>
      </w:r>
      <w:r w:rsidDel="00000000" w:rsidR="00000000" w:rsidRPr="00000000">
        <w:rPr>
          <w:rFonts w:ascii="Helvetica Neue" w:cs="Helvetica Neue" w:eastAsia="Helvetica Neue" w:hAnsi="Helvetica Neue"/>
          <w:rtl w:val="0"/>
        </w:rPr>
        <w:t xml:space="preserve">we </w:t>
      </w:r>
      <w:r w:rsidDel="00000000" w:rsidR="00000000" w:rsidRPr="00000000">
        <w:rPr>
          <w:rFonts w:ascii="Helvetica Neue" w:cs="Helvetica Neue" w:eastAsia="Helvetica Neue" w:hAnsi="Helvetica Neue"/>
          <w:rtl w:val="0"/>
        </w:rPr>
        <w:t xml:space="preserve">will </w:t>
      </w:r>
      <w:r w:rsidDel="00000000" w:rsidR="00000000" w:rsidRPr="00000000">
        <w:rPr>
          <w:rFonts w:ascii="Helvetica Neue" w:cs="Helvetica Neue" w:eastAsia="Helvetica Neue" w:hAnsi="Helvetica Neue"/>
          <w:rtl w:val="0"/>
        </w:rPr>
        <w:t xml:space="preserve">aim to explore the role access to data has in AI business models. This includes examining the current trends in </w:t>
      </w:r>
      <w:r w:rsidDel="00000000" w:rsidR="00000000" w:rsidRPr="00000000">
        <w:rPr>
          <w:rFonts w:ascii="Helvetica Neue" w:cs="Helvetica Neue" w:eastAsia="Helvetica Neue" w:hAnsi="Helvetica Neue"/>
          <w:rtl w:val="0"/>
        </w:rPr>
        <w:t xml:space="preserve">access to data</w:t>
      </w:r>
      <w:r w:rsidDel="00000000" w:rsidR="00000000" w:rsidRPr="00000000">
        <w:rPr>
          <w:rFonts w:ascii="Helvetica Neue" w:cs="Helvetica Neue" w:eastAsia="Helvetica Neue" w:hAnsi="Helvetica Neue"/>
          <w:rtl w:val="0"/>
        </w:rPr>
        <w:t xml:space="preserve">, identifying emerging challenges with current approaches and considering the potential effects of regulation and trust. Finally, we </w:t>
      </w:r>
      <w:r w:rsidDel="00000000" w:rsidR="00000000" w:rsidRPr="00000000">
        <w:rPr>
          <w:rFonts w:ascii="Helvetica Neue" w:cs="Helvetica Neue" w:eastAsia="Helvetica Neue" w:hAnsi="Helvetica Neue"/>
          <w:rtl w:val="0"/>
        </w:rPr>
        <w:t xml:space="preserve">will </w:t>
      </w:r>
      <w:r w:rsidDel="00000000" w:rsidR="00000000" w:rsidRPr="00000000">
        <w:rPr>
          <w:rFonts w:ascii="Helvetica Neue" w:cs="Helvetica Neue" w:eastAsia="Helvetica Neue" w:hAnsi="Helvetica Neue"/>
          <w:rtl w:val="0"/>
        </w:rPr>
        <w:t xml:space="preserve">look at how data sharing and opening of data might enable the emergence of a greater number of more effective AI systems</w:t>
      </w:r>
      <w:r w:rsidDel="00000000" w:rsidR="00000000" w:rsidRPr="00000000">
        <w:rPr>
          <w:rFonts w:ascii="Helvetica Neue" w:cs="Helvetica Neue" w:eastAsia="Helvetica Neue" w:hAnsi="Helvetica Neue"/>
          <w:rtl w:val="0"/>
        </w:rPr>
        <w:t xml:space="preserve">.</w:t>
      </w:r>
      <w:r w:rsidDel="00000000" w:rsidR="00000000" w:rsidRPr="00000000">
        <w:rPr>
          <w:rtl w:val="0"/>
        </w:rPr>
      </w:r>
    </w:p>
    <w:p w:rsidR="00000000" w:rsidDel="00000000" w:rsidP="00000000" w:rsidRDefault="00000000" w:rsidRPr="00000000" w14:paraId="000000A2">
      <w:pPr>
        <w:ind w:left="0" w:right="-13.543307086614504" w:firstLine="0"/>
        <w:contextualSpacing w:val="0"/>
        <w:rPr>
          <w:rFonts w:ascii="Helvetica Neue" w:cs="Helvetica Neue" w:eastAsia="Helvetica Neue" w:hAnsi="Helvetica Neue"/>
          <w:b w:val="1"/>
          <w:shd w:fill="d0e0e3" w:val="clear"/>
        </w:rPr>
      </w:pPr>
      <w:r w:rsidDel="00000000" w:rsidR="00000000" w:rsidRPr="00000000">
        <w:rPr>
          <w:rtl w:val="0"/>
        </w:rPr>
      </w:r>
    </w:p>
    <w:p w:rsidR="00000000" w:rsidDel="00000000" w:rsidP="00000000" w:rsidRDefault="00000000" w:rsidRPr="00000000" w14:paraId="000000A3">
      <w:pPr>
        <w:ind w:left="0" w:right="-13.543307086614504" w:firstLine="0"/>
        <w:contextualSpacing w:val="0"/>
        <w:rPr>
          <w:rFonts w:ascii="Helvetica Neue" w:cs="Helvetica Neue" w:eastAsia="Helvetica Neue" w:hAnsi="Helvetica Neue"/>
          <w:b w:val="1"/>
          <w:shd w:fill="d0e0e3" w:val="clear"/>
        </w:rPr>
      </w:pPr>
      <w:r w:rsidDel="00000000" w:rsidR="00000000" w:rsidRPr="00000000">
        <w:rPr>
          <w:rtl w:val="0"/>
        </w:rPr>
      </w:r>
    </w:p>
    <w:p w:rsidR="00000000" w:rsidDel="00000000" w:rsidP="00000000" w:rsidRDefault="00000000" w:rsidRPr="00000000" w14:paraId="000000A4">
      <w:pPr>
        <w:ind w:left="0" w:right="-13.543307086614504" w:firstLine="0"/>
        <w:contextualSpacing w:val="0"/>
        <w:rPr>
          <w:rFonts w:ascii="Helvetica Neue" w:cs="Helvetica Neue" w:eastAsia="Helvetica Neue" w:hAnsi="Helvetica Neue"/>
          <w:b w:val="1"/>
          <w:shd w:fill="d0e0e3" w:val="clear"/>
        </w:rPr>
      </w:pPr>
      <w:r w:rsidDel="00000000" w:rsidR="00000000" w:rsidRPr="00000000">
        <w:rPr>
          <w:rtl w:val="0"/>
        </w:rPr>
      </w:r>
    </w:p>
    <w:p w:rsidR="00000000" w:rsidDel="00000000" w:rsidP="00000000" w:rsidRDefault="00000000" w:rsidRPr="00000000" w14:paraId="000000A5">
      <w:pPr>
        <w:pStyle w:val="Heading1"/>
        <w:ind w:right="-13.543307086614504"/>
        <w:contextualSpacing w:val="0"/>
        <w:rPr>
          <w:rFonts w:ascii="Helvetica Neue" w:cs="Helvetica Neue" w:eastAsia="Helvetica Neue" w:hAnsi="Helvetica Neue"/>
        </w:rPr>
      </w:pPr>
      <w:bookmarkStart w:colFirst="0" w:colLast="0" w:name="_lf9dlyd96g40" w:id="18"/>
      <w:bookmarkEnd w:id="18"/>
      <w:r w:rsidDel="00000000" w:rsidR="00000000" w:rsidRPr="00000000">
        <w:rPr>
          <w:rFonts w:ascii="Helvetica Neue" w:cs="Helvetica Neue" w:eastAsia="Helvetica Neue" w:hAnsi="Helvetica Neue"/>
          <w:rtl w:val="0"/>
        </w:rPr>
        <w:t xml:space="preserve">Understanding </w:t>
      </w:r>
      <w:r w:rsidDel="00000000" w:rsidR="00000000" w:rsidRPr="00000000">
        <w:rPr>
          <w:rFonts w:ascii="Helvetica Neue" w:cs="Helvetica Neue" w:eastAsia="Helvetica Neue" w:hAnsi="Helvetica Neue"/>
          <w:rtl w:val="0"/>
        </w:rPr>
        <w:t xml:space="preserve">AI </w:t>
      </w:r>
      <w:r w:rsidDel="00000000" w:rsidR="00000000" w:rsidRPr="00000000">
        <w:rPr>
          <w:rFonts w:ascii="Helvetica Neue" w:cs="Helvetica Neue" w:eastAsia="Helvetica Neue" w:hAnsi="Helvetica Neue"/>
          <w:rtl w:val="0"/>
        </w:rPr>
        <w:t xml:space="preserve">b</w:t>
      </w:r>
      <w:r w:rsidDel="00000000" w:rsidR="00000000" w:rsidRPr="00000000">
        <w:rPr>
          <w:rFonts w:ascii="Helvetica Neue" w:cs="Helvetica Neue" w:eastAsia="Helvetica Neue" w:hAnsi="Helvetica Neue"/>
          <w:rtl w:val="0"/>
        </w:rPr>
        <w:t xml:space="preserve">us</w:t>
      </w:r>
      <w:r w:rsidDel="00000000" w:rsidR="00000000" w:rsidRPr="00000000">
        <w:rPr>
          <w:rFonts w:ascii="Helvetica Neue" w:cs="Helvetica Neue" w:eastAsia="Helvetica Neue" w:hAnsi="Helvetica Neue"/>
          <w:rtl w:val="0"/>
        </w:rPr>
        <w:t xml:space="preserve">iness </w:t>
      </w:r>
      <w:r w:rsidDel="00000000" w:rsidR="00000000" w:rsidRPr="00000000">
        <w:rPr>
          <w:rFonts w:ascii="Helvetica Neue" w:cs="Helvetica Neue" w:eastAsia="Helvetica Neue" w:hAnsi="Helvetica Neue"/>
          <w:rtl w:val="0"/>
        </w:rPr>
        <w:t xml:space="preserve">m</w:t>
      </w:r>
      <w:r w:rsidDel="00000000" w:rsidR="00000000" w:rsidRPr="00000000">
        <w:rPr>
          <w:rFonts w:ascii="Helvetica Neue" w:cs="Helvetica Neue" w:eastAsia="Helvetica Neue" w:hAnsi="Helvetica Neue"/>
          <w:rtl w:val="0"/>
        </w:rPr>
        <w:t xml:space="preserve">odels</w:t>
      </w:r>
      <w:r w:rsidDel="00000000" w:rsidR="00000000" w:rsidRPr="00000000">
        <w:rPr>
          <w:rtl w:val="0"/>
        </w:rPr>
      </w:r>
    </w:p>
    <w:p w:rsidR="00000000" w:rsidDel="00000000" w:rsidP="00000000" w:rsidRDefault="00000000" w:rsidRPr="00000000" w14:paraId="000000A6">
      <w:pPr>
        <w:pStyle w:val="Subtitle"/>
        <w:ind w:right="-438.74015748031525"/>
        <w:contextualSpacing w:val="0"/>
        <w:rPr>
          <w:rFonts w:ascii="Helvetica Neue" w:cs="Helvetica Neue" w:eastAsia="Helvetica Neue" w:hAnsi="Helvetica Neue"/>
          <w:i w:val="1"/>
        </w:rPr>
      </w:pPr>
      <w:bookmarkStart w:colFirst="0" w:colLast="0" w:name="_tzngklaqoh2x" w:id="19"/>
      <w:bookmarkEnd w:id="19"/>
      <w:r w:rsidDel="00000000" w:rsidR="00000000" w:rsidRPr="00000000">
        <w:rPr>
          <w:rFonts w:ascii="Helvetica Neue" w:cs="Helvetica Neue" w:eastAsia="Helvetica Neue" w:hAnsi="Helvetica Neue"/>
          <w:i w:val="1"/>
          <w:rtl w:val="0"/>
        </w:rPr>
        <w:t xml:space="preserve">There are many strategies for creating </w:t>
      </w:r>
      <w:r w:rsidDel="00000000" w:rsidR="00000000" w:rsidRPr="00000000">
        <w:rPr>
          <w:rFonts w:ascii="Helvetica Neue" w:cs="Helvetica Neue" w:eastAsia="Helvetica Neue" w:hAnsi="Helvetica Neue"/>
          <w:i w:val="1"/>
          <w:rtl w:val="0"/>
        </w:rPr>
        <w:t xml:space="preserve">a </w:t>
      </w:r>
      <w:r w:rsidDel="00000000" w:rsidR="00000000" w:rsidRPr="00000000">
        <w:rPr>
          <w:rFonts w:ascii="Helvetica Neue" w:cs="Helvetica Neue" w:eastAsia="Helvetica Neue" w:hAnsi="Helvetica Neue"/>
          <w:i w:val="1"/>
          <w:rtl w:val="0"/>
        </w:rPr>
        <w:t xml:space="preserve">competitive advantage when building AI systems</w:t>
      </w:r>
      <w:r w:rsidDel="00000000" w:rsidR="00000000" w:rsidRPr="00000000">
        <w:rPr>
          <w:rFonts w:ascii="Helvetica Neue" w:cs="Helvetica Neue" w:eastAsia="Helvetica Neue" w:hAnsi="Helvetica Neue"/>
          <w:i w:val="1"/>
          <w:rtl w:val="0"/>
        </w:rPr>
        <w:t xml:space="preserve">,</w:t>
      </w:r>
      <w:r w:rsidDel="00000000" w:rsidR="00000000" w:rsidRPr="00000000">
        <w:rPr>
          <w:rFonts w:ascii="Helvetica Neue" w:cs="Helvetica Neue" w:eastAsia="Helvetica Neue" w:hAnsi="Helvetica Neue"/>
          <w:i w:val="1"/>
          <w:rtl w:val="0"/>
        </w:rPr>
        <w:t xml:space="preserve"> but the two most prominent are controlling access </w:t>
      </w:r>
      <w:r w:rsidDel="00000000" w:rsidR="00000000" w:rsidRPr="00000000">
        <w:rPr>
          <w:rFonts w:ascii="Helvetica Neue" w:cs="Helvetica Neue" w:eastAsia="Helvetica Neue" w:hAnsi="Helvetica Neue"/>
          <w:rtl w:val="0"/>
        </w:rPr>
        <w:t xml:space="preserve">to </w:t>
      </w:r>
      <w:r w:rsidDel="00000000" w:rsidR="00000000" w:rsidRPr="00000000">
        <w:rPr>
          <w:rFonts w:ascii="Helvetica Neue" w:cs="Helvetica Neue" w:eastAsia="Helvetica Neue" w:hAnsi="Helvetica Neue"/>
          <w:i w:val="1"/>
          <w:rtl w:val="0"/>
        </w:rPr>
        <w:t xml:space="preserve">data and algorithms.</w:t>
      </w:r>
    </w:p>
    <w:p w:rsidR="00000000" w:rsidDel="00000000" w:rsidP="00000000" w:rsidRDefault="00000000" w:rsidRPr="00000000" w14:paraId="000000A7">
      <w:pPr>
        <w:ind w:right="-13.543307086614504"/>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AI businesses can be found operating across a wide range of industries and sectors</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tl w:val="0"/>
        </w:rPr>
        <w:t xml:space="preserve">For this research we spoke to </w:t>
      </w:r>
      <w:r w:rsidDel="00000000" w:rsidR="00000000" w:rsidRPr="00000000">
        <w:rPr>
          <w:rFonts w:ascii="Helvetica Neue" w:cs="Helvetica Neue" w:eastAsia="Helvetica Neue" w:hAnsi="Helvetica Neue"/>
          <w:rtl w:val="0"/>
        </w:rPr>
        <w:t xml:space="preserve">17 organisations working in industries as diverse as online credit fraud</w:t>
      </w:r>
      <w:r w:rsidDel="00000000" w:rsidR="00000000" w:rsidRPr="00000000">
        <w:rPr>
          <w:rFonts w:ascii="Helvetica Neue" w:cs="Helvetica Neue" w:eastAsia="Helvetica Neue" w:hAnsi="Helvetica Neue"/>
          <w:rtl w:val="0"/>
        </w:rPr>
        <w:t xml:space="preserve"> prevention</w:t>
      </w:r>
      <w:r w:rsidDel="00000000" w:rsidR="00000000" w:rsidRPr="00000000">
        <w:rPr>
          <w:rFonts w:ascii="Helvetica Neue" w:cs="Helvetica Neue" w:eastAsia="Helvetica Neue" w:hAnsi="Helvetica Neue"/>
          <w:rtl w:val="0"/>
        </w:rPr>
        <w:t xml:space="preserve">, child protect</w:t>
      </w:r>
      <w:r w:rsidDel="00000000" w:rsidR="00000000" w:rsidRPr="00000000">
        <w:rPr>
          <w:rFonts w:ascii="Helvetica Neue" w:cs="Helvetica Neue" w:eastAsia="Helvetica Neue" w:hAnsi="Helvetica Neue"/>
          <w:rtl w:val="0"/>
        </w:rPr>
        <w:t xml:space="preserve">ion, and</w:t>
      </w:r>
      <w:r w:rsidDel="00000000" w:rsidR="00000000" w:rsidRPr="00000000">
        <w:rPr>
          <w:rFonts w:ascii="Helvetica Neue" w:cs="Helvetica Neue" w:eastAsia="Helvetica Neue" w:hAnsi="Helvetica Neue"/>
          <w:rtl w:val="0"/>
        </w:rPr>
        <w:t xml:space="preserve"> transport</w:t>
      </w:r>
      <w:r w:rsidDel="00000000" w:rsidR="00000000" w:rsidRPr="00000000">
        <w:rPr>
          <w:rFonts w:ascii="Helvetica Neue" w:cs="Helvetica Neue" w:eastAsia="Helvetica Neue" w:hAnsi="Helvetica Neue"/>
          <w:rtl w:val="0"/>
        </w:rPr>
        <w:t xml:space="preserve">, as well as companies who work across </w:t>
      </w:r>
      <w:r w:rsidDel="00000000" w:rsidR="00000000" w:rsidRPr="00000000">
        <w:rPr>
          <w:rtl w:val="0"/>
        </w:rPr>
        <w:t xml:space="preserve">a number of</w:t>
      </w:r>
      <w:r w:rsidDel="00000000" w:rsidR="00000000" w:rsidRPr="00000000">
        <w:rPr>
          <w:rFonts w:ascii="Helvetica Neue" w:cs="Helvetica Neue" w:eastAsia="Helvetica Neue" w:hAnsi="Helvetica Neue"/>
          <w:rtl w:val="0"/>
        </w:rPr>
        <w:t xml:space="preserve"> commercial contexts simultaneously</w:t>
      </w:r>
      <w:r w:rsidDel="00000000" w:rsidR="00000000" w:rsidRPr="00000000">
        <w:rPr>
          <w:rFonts w:ascii="Helvetica Neue" w:cs="Helvetica Neue" w:eastAsia="Helvetica Neue" w:hAnsi="Helvetica Neue"/>
          <w:rtl w:val="0"/>
        </w:rPr>
        <w:t xml:space="preserve">. We also spoke to companies that </w:t>
      </w:r>
      <w:r w:rsidDel="00000000" w:rsidR="00000000" w:rsidRPr="00000000">
        <w:rPr>
          <w:rFonts w:ascii="Helvetica Neue" w:cs="Helvetica Neue" w:eastAsia="Helvetica Neue" w:hAnsi="Helvetica Neue"/>
          <w:rtl w:val="0"/>
        </w:rPr>
        <w:t xml:space="preserve">provide services to businesses deploying AI systems, including providing access to data, and venture capitalists </w:t>
      </w:r>
      <w:r w:rsidDel="00000000" w:rsidR="00000000" w:rsidRPr="00000000">
        <w:rPr>
          <w:rFonts w:ascii="Helvetica Neue" w:cs="Helvetica Neue" w:eastAsia="Helvetica Neue" w:hAnsi="Helvetica Neue"/>
          <w:rtl w:val="0"/>
        </w:rPr>
        <w:t xml:space="preserve">who</w:t>
      </w:r>
      <w:r w:rsidDel="00000000" w:rsidR="00000000" w:rsidRPr="00000000">
        <w:rPr>
          <w:rFonts w:ascii="Helvetica Neue" w:cs="Helvetica Neue" w:eastAsia="Helvetica Neue" w:hAnsi="Helvetica Neue"/>
          <w:rtl w:val="0"/>
        </w:rPr>
        <w:t xml:space="preserve"> fund AI startups.</w:t>
      </w:r>
      <w:r w:rsidDel="00000000" w:rsidR="00000000" w:rsidRPr="00000000">
        <w:rPr>
          <w:rtl w:val="0"/>
        </w:rPr>
      </w:r>
    </w:p>
    <w:p w:rsidR="00000000" w:rsidDel="00000000" w:rsidP="00000000" w:rsidRDefault="00000000" w:rsidRPr="00000000" w14:paraId="000000A8">
      <w:pPr>
        <w:ind w:right="-13.543307086614504"/>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9">
      <w:pPr>
        <w:ind w:right="-13.543307086614504"/>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Across these sectors, there </w:t>
      </w:r>
      <w:r w:rsidDel="00000000" w:rsidR="00000000" w:rsidRPr="00000000">
        <w:rPr>
          <w:rtl w:val="0"/>
        </w:rPr>
        <w:t xml:space="preserve">is</w:t>
      </w:r>
      <w:r w:rsidDel="00000000" w:rsidR="00000000" w:rsidRPr="00000000">
        <w:rPr>
          <w:rFonts w:ascii="Helvetica Neue" w:cs="Helvetica Neue" w:eastAsia="Helvetica Neue" w:hAnsi="Helvetica Neue"/>
          <w:rtl w:val="0"/>
        </w:rPr>
        <w:t xml:space="preserve"> a wide range of different products</w:t>
      </w:r>
      <w:r w:rsidDel="00000000" w:rsidR="00000000" w:rsidRPr="00000000">
        <w:rPr>
          <w:rFonts w:ascii="Helvetica Neue" w:cs="Helvetica Neue" w:eastAsia="Helvetica Neue" w:hAnsi="Helvetica Neue"/>
          <w:rtl w:val="0"/>
        </w:rPr>
        <w:t xml:space="preserve"> and services based on</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AI systems </w:t>
      </w:r>
      <w:r w:rsidDel="00000000" w:rsidR="00000000" w:rsidRPr="00000000">
        <w:rPr>
          <w:rFonts w:ascii="Helvetica Neue" w:cs="Helvetica Neue" w:eastAsia="Helvetica Neue" w:hAnsi="Helvetica Neue"/>
          <w:rtl w:val="0"/>
        </w:rPr>
        <w:t xml:space="preserve">trying to meet a wide variety of different</w:t>
      </w:r>
      <w:r w:rsidDel="00000000" w:rsidR="00000000" w:rsidRPr="00000000">
        <w:rPr>
          <w:rFonts w:ascii="Helvetica Neue" w:cs="Helvetica Neue" w:eastAsia="Helvetica Neue" w:hAnsi="Helvetica Neue"/>
          <w:rtl w:val="0"/>
        </w:rPr>
        <w:t xml:space="preserve"> user needs</w:t>
      </w:r>
      <w:r w:rsidDel="00000000" w:rsidR="00000000" w:rsidRPr="00000000">
        <w:rPr>
          <w:rFonts w:ascii="Helvetica Neue" w:cs="Helvetica Neue" w:eastAsia="Helvetica Neue" w:hAnsi="Helvetica Neue"/>
          <w:rtl w:val="0"/>
        </w:rPr>
        <w:t xml:space="preserve">. As a result t</w:t>
      </w:r>
      <w:r w:rsidDel="00000000" w:rsidR="00000000" w:rsidRPr="00000000">
        <w:rPr>
          <w:rFonts w:ascii="Helvetica Neue" w:cs="Helvetica Neue" w:eastAsia="Helvetica Neue" w:hAnsi="Helvetica Neue"/>
          <w:rtl w:val="0"/>
        </w:rPr>
        <w:t xml:space="preserve">here are many potential business models and techniques for creating competitive advantage</w:t>
      </w:r>
      <w:r w:rsidDel="00000000" w:rsidR="00000000" w:rsidRPr="00000000">
        <w:rPr>
          <w:rFonts w:ascii="Helvetica Neue" w:cs="Helvetica Neue" w:eastAsia="Helvetica Neue" w:hAnsi="Helvetica Neue"/>
          <w:rtl w:val="0"/>
        </w:rPr>
        <w:t xml:space="preserve">s</w:t>
      </w:r>
      <w:r w:rsidDel="00000000" w:rsidR="00000000" w:rsidRPr="00000000">
        <w:rPr>
          <w:rFonts w:ascii="Helvetica Neue" w:cs="Helvetica Neue" w:eastAsia="Helvetica Neue" w:hAnsi="Helvetica Neue"/>
          <w:rtl w:val="0"/>
        </w:rPr>
        <w:t xml:space="preserve"> </w:t>
      </w:r>
      <w:r w:rsidDel="00000000" w:rsidR="00000000" w:rsidRPr="00000000">
        <w:rPr>
          <w:rtl w:val="0"/>
        </w:rPr>
        <w:t xml:space="preserve">in</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use, such as building relationships with customers and better meeting their needs.</w:t>
      </w:r>
      <w:r w:rsidDel="00000000" w:rsidR="00000000" w:rsidRPr="00000000">
        <w:rPr>
          <w:rFonts w:ascii="Helvetica Neue" w:cs="Helvetica Neue" w:eastAsia="Helvetica Neue" w:hAnsi="Helvetica Neue"/>
          <w:rtl w:val="0"/>
        </w:rPr>
        <w:t xml:space="preserve"> However, there are a set of similar characteristics that all business models around AI</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systems have. By focusing on these, we aim to understand </w:t>
      </w:r>
      <w:r w:rsidDel="00000000" w:rsidR="00000000" w:rsidRPr="00000000">
        <w:rPr>
          <w:rFonts w:ascii="Helvetica Neue" w:cs="Helvetica Neue" w:eastAsia="Helvetica Neue" w:hAnsi="Helvetica Neue"/>
          <w:rtl w:val="0"/>
        </w:rPr>
        <w:t xml:space="preserve">how businesses are attempting to create </w:t>
      </w:r>
      <w:r w:rsidDel="00000000" w:rsidR="00000000" w:rsidRPr="00000000">
        <w:rPr>
          <w:rFonts w:ascii="Helvetica Neue" w:cs="Helvetica Neue" w:eastAsia="Helvetica Neue" w:hAnsi="Helvetica Neue"/>
          <w:rtl w:val="0"/>
        </w:rPr>
        <w:t xml:space="preserve">a </w:t>
      </w:r>
      <w:r w:rsidDel="00000000" w:rsidR="00000000" w:rsidRPr="00000000">
        <w:rPr>
          <w:rFonts w:ascii="Helvetica Neue" w:cs="Helvetica Neue" w:eastAsia="Helvetica Neue" w:hAnsi="Helvetica Neue"/>
          <w:rtl w:val="0"/>
        </w:rPr>
        <w:t xml:space="preserve">competitive advantage for their products and services through AI systems. </w:t>
      </w:r>
    </w:p>
    <w:p w:rsidR="00000000" w:rsidDel="00000000" w:rsidP="00000000" w:rsidRDefault="00000000" w:rsidRPr="00000000" w14:paraId="000000AA">
      <w:pPr>
        <w:ind w:right="-13.543307086614504"/>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B">
      <w:pPr>
        <w:ind w:right="-13.543307086614504"/>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To create effective AI systems </w:t>
      </w:r>
      <w:r w:rsidDel="00000000" w:rsidR="00000000" w:rsidRPr="00000000">
        <w:rPr>
          <w:rtl w:val="0"/>
        </w:rPr>
        <w:t xml:space="preserve">that can be</w:t>
      </w:r>
      <w:r w:rsidDel="00000000" w:rsidR="00000000" w:rsidRPr="00000000">
        <w:rPr>
          <w:rFonts w:ascii="Helvetica Neue" w:cs="Helvetica Neue" w:eastAsia="Helvetica Neue" w:hAnsi="Helvetica Neue"/>
          <w:rtl w:val="0"/>
        </w:rPr>
        <w:t xml:space="preserve"> deployed within various products and services</w:t>
      </w:r>
      <w:r w:rsidDel="00000000" w:rsidR="00000000" w:rsidRPr="00000000">
        <w:rPr>
          <w:rFonts w:ascii="Helvetica Neue" w:cs="Helvetica Neue" w:eastAsia="Helvetica Neue" w:hAnsi="Helvetica Neue"/>
          <w:rtl w:val="0"/>
        </w:rPr>
        <w:t xml:space="preserve">, businesses need access to </w:t>
      </w:r>
      <w:r w:rsidDel="00000000" w:rsidR="00000000" w:rsidRPr="00000000">
        <w:rPr>
          <w:rFonts w:ascii="Helvetica Neue" w:cs="Helvetica Neue" w:eastAsia="Helvetica Neue" w:hAnsi="Helvetica Neue"/>
          <w:b w:val="1"/>
          <w:rtl w:val="0"/>
        </w:rPr>
        <w:t xml:space="preserve">algorithms</w:t>
      </w:r>
      <w:r w:rsidDel="00000000" w:rsidR="00000000" w:rsidRPr="00000000">
        <w:rPr>
          <w:rFonts w:ascii="Helvetica Neue" w:cs="Helvetica Neue" w:eastAsia="Helvetica Neue" w:hAnsi="Helvetica Neue"/>
          <w:b w:val="1"/>
          <w:rtl w:val="0"/>
        </w:rPr>
        <w:t xml:space="preserve">, data, skills and hardware</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tl w:val="0"/>
        </w:rPr>
        <w:t xml:space="preserve">To</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create</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a competitive advantage in providing these products and services</w:t>
      </w:r>
      <w:r w:rsidDel="00000000" w:rsidR="00000000" w:rsidRPr="00000000">
        <w:rPr>
          <w:rtl w:val="0"/>
        </w:rPr>
        <w:t xml:space="preserve">,</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tl w:val="0"/>
        </w:rPr>
        <w:t xml:space="preserve">companies often choose to </w:t>
      </w:r>
      <w:r w:rsidDel="00000000" w:rsidR="00000000" w:rsidRPr="00000000">
        <w:rPr>
          <w:rFonts w:ascii="Helvetica Neue" w:cs="Helvetica Neue" w:eastAsia="Helvetica Neue" w:hAnsi="Helvetica Neue"/>
          <w:rtl w:val="0"/>
        </w:rPr>
        <w:t xml:space="preserve">restrict access to</w:t>
      </w:r>
      <w:r w:rsidDel="00000000" w:rsidR="00000000" w:rsidRPr="00000000">
        <w:rPr>
          <w:rFonts w:ascii="Helvetica Neue" w:cs="Helvetica Neue" w:eastAsia="Helvetica Neue" w:hAnsi="Helvetica Neue"/>
          <w:rtl w:val="0"/>
        </w:rPr>
        <w:t xml:space="preserve"> some</w:t>
      </w:r>
      <w:r w:rsidDel="00000000" w:rsidR="00000000" w:rsidRPr="00000000">
        <w:rPr>
          <w:rFonts w:ascii="Helvetica Neue" w:cs="Helvetica Neue" w:eastAsia="Helvetica Neue" w:hAnsi="Helvetica Neue"/>
          <w:rtl w:val="0"/>
        </w:rPr>
        <w:t xml:space="preserve"> or all of these resources</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tl w:val="0"/>
        </w:rPr>
        <w:t xml:space="preserve">Because</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of the ubiquity and commodification of hardware, access to sufficient hardware is relatively uncompetitive</w:t>
      </w:r>
      <w:r w:rsidDel="00000000" w:rsidR="00000000" w:rsidRPr="00000000">
        <w:rPr>
          <w:rFonts w:ascii="Helvetica Neue" w:cs="Helvetica Neue" w:eastAsia="Helvetica Neue" w:hAnsi="Helvetica Neue"/>
          <w:rtl w:val="0"/>
        </w:rPr>
        <w:t xml:space="preserve">, though it may have an impact on initial development done by startups</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vertAlign w:val="superscript"/>
        </w:rPr>
        <w:footnoteReference w:customMarkFollows="0" w:id="11"/>
      </w:r>
      <w:r w:rsidDel="00000000" w:rsidR="00000000" w:rsidRPr="00000000">
        <w:rPr>
          <w:rFonts w:ascii="Helvetica Neue" w:cs="Helvetica Neue" w:eastAsia="Helvetica Neue" w:hAnsi="Helvetica Neue"/>
          <w:rtl w:val="0"/>
        </w:rPr>
        <w:t xml:space="preserve"> Any business attempting to create </w:t>
      </w:r>
      <w:r w:rsidDel="00000000" w:rsidR="00000000" w:rsidRPr="00000000">
        <w:rPr>
          <w:rtl w:val="0"/>
        </w:rPr>
        <w:t xml:space="preserve">a </w:t>
      </w:r>
      <w:r w:rsidDel="00000000" w:rsidR="00000000" w:rsidRPr="00000000">
        <w:rPr>
          <w:rFonts w:ascii="Helvetica Neue" w:cs="Helvetica Neue" w:eastAsia="Helvetica Neue" w:hAnsi="Helvetica Neue"/>
          <w:rtl w:val="0"/>
        </w:rPr>
        <w:t xml:space="preserve">competitive advantage through t</w:t>
      </w:r>
      <w:r w:rsidDel="00000000" w:rsidR="00000000" w:rsidRPr="00000000">
        <w:rPr>
          <w:rtl w:val="0"/>
        </w:rPr>
        <w:t xml:space="preserve">he development of bespoke hardware</w:t>
      </w:r>
      <w:r w:rsidDel="00000000" w:rsidR="00000000" w:rsidRPr="00000000">
        <w:rPr>
          <w:rFonts w:ascii="Helvetica Neue" w:cs="Helvetica Neue" w:eastAsia="Helvetica Neue" w:hAnsi="Helvetica Neue"/>
          <w:rtl w:val="0"/>
        </w:rPr>
        <w:t xml:space="preserve"> would </w:t>
      </w:r>
      <w:r w:rsidDel="00000000" w:rsidR="00000000" w:rsidRPr="00000000">
        <w:rPr>
          <w:rtl w:val="0"/>
        </w:rPr>
        <w:t xml:space="preserve">encounter</w:t>
      </w:r>
      <w:r w:rsidDel="00000000" w:rsidR="00000000" w:rsidRPr="00000000">
        <w:rPr>
          <w:rFonts w:ascii="Helvetica Neue" w:cs="Helvetica Neue" w:eastAsia="Helvetica Neue" w:hAnsi="Helvetica Neue"/>
          <w:rtl w:val="0"/>
        </w:rPr>
        <w:t xml:space="preserve"> large upfront costs, and in many applications this would be </w:t>
      </w:r>
      <w:r w:rsidDel="00000000" w:rsidR="00000000" w:rsidRPr="00000000">
        <w:rPr>
          <w:rFonts w:ascii="Helvetica Neue" w:cs="Helvetica Neue" w:eastAsia="Helvetica Neue" w:hAnsi="Helvetica Neue"/>
          <w:rtl w:val="0"/>
        </w:rPr>
        <w:t xml:space="preserve">unlikely to provide a sufficient competitive advantage to justify that cost. However it is a strategy that can be employed by large corporations running cutting-edge AI systems. </w:t>
      </w:r>
    </w:p>
    <w:p w:rsidR="00000000" w:rsidDel="00000000" w:rsidP="00000000" w:rsidRDefault="00000000" w:rsidRPr="00000000" w14:paraId="000000AC">
      <w:pPr>
        <w:ind w:right="-13.543307086614504"/>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D">
      <w:pPr>
        <w:ind w:right="-13.543307086614504"/>
        <w:contextualSpacing w:val="0"/>
        <w:rPr/>
      </w:pPr>
      <w:r w:rsidDel="00000000" w:rsidR="00000000" w:rsidRPr="00000000">
        <w:rPr>
          <w:rFonts w:ascii="Helvetica Neue" w:cs="Helvetica Neue" w:eastAsia="Helvetica Neue" w:hAnsi="Helvetica Neue"/>
          <w:rtl w:val="0"/>
        </w:rPr>
        <w:t xml:space="preserve">While there is a well-documented scarcity of advanced AI skills and therefore extensive competition for AI expertise,</w:t>
      </w:r>
      <w:r w:rsidDel="00000000" w:rsidR="00000000" w:rsidRPr="00000000">
        <w:rPr>
          <w:rFonts w:ascii="Helvetica Neue" w:cs="Helvetica Neue" w:eastAsia="Helvetica Neue" w:hAnsi="Helvetica Neue"/>
          <w:vertAlign w:val="superscript"/>
        </w:rPr>
        <w:footnoteReference w:customMarkFollows="0" w:id="12"/>
      </w:r>
      <w:r w:rsidDel="00000000" w:rsidR="00000000" w:rsidRPr="00000000">
        <w:rPr>
          <w:rFonts w:ascii="Helvetica Neue" w:cs="Helvetica Neue" w:eastAsia="Helvetica Neue" w:hAnsi="Helvetica Neue"/>
          <w:rtl w:val="0"/>
        </w:rPr>
        <w:t xml:space="preserve"> investment in recruiting top AI talent to create </w:t>
      </w:r>
      <w:r w:rsidDel="00000000" w:rsidR="00000000" w:rsidRPr="00000000">
        <w:rPr>
          <w:rFonts w:ascii="Helvetica Neue" w:cs="Helvetica Neue" w:eastAsia="Helvetica Neue" w:hAnsi="Helvetica Neue"/>
          <w:rtl w:val="0"/>
        </w:rPr>
        <w:t xml:space="preserve">a </w:t>
      </w:r>
      <w:r w:rsidDel="00000000" w:rsidR="00000000" w:rsidRPr="00000000">
        <w:rPr>
          <w:rFonts w:ascii="Helvetica Neue" w:cs="Helvetica Neue" w:eastAsia="Helvetica Neue" w:hAnsi="Helvetica Neue"/>
          <w:rtl w:val="0"/>
        </w:rPr>
        <w:t xml:space="preserve">competitive advantage is one potential strategy. </w:t>
      </w:r>
      <w:r w:rsidDel="00000000" w:rsidR="00000000" w:rsidRPr="00000000">
        <w:rPr>
          <w:rFonts w:ascii="Helvetica Neue" w:cs="Helvetica Neue" w:eastAsia="Helvetica Neue" w:hAnsi="Helvetica Neue"/>
          <w:rtl w:val="0"/>
        </w:rPr>
        <w:t xml:space="preserve">I</w:t>
      </w:r>
      <w:r w:rsidDel="00000000" w:rsidR="00000000" w:rsidRPr="00000000">
        <w:rPr>
          <w:rFonts w:ascii="Helvetica Neue" w:cs="Helvetica Neue" w:eastAsia="Helvetica Neue" w:hAnsi="Helvetica Neue"/>
          <w:rtl w:val="0"/>
        </w:rPr>
        <w:t xml:space="preserve">n many cases, however, it </w:t>
      </w:r>
      <w:r w:rsidDel="00000000" w:rsidR="00000000" w:rsidRPr="00000000">
        <w:rPr>
          <w:rFonts w:ascii="Helvetica Neue" w:cs="Helvetica Neue" w:eastAsia="Helvetica Neue" w:hAnsi="Helvetica Neue"/>
          <w:rtl w:val="0"/>
        </w:rPr>
        <w:t xml:space="preserve">might</w:t>
      </w:r>
      <w:r w:rsidDel="00000000" w:rsidR="00000000" w:rsidRPr="00000000">
        <w:rPr>
          <w:rFonts w:ascii="Helvetica Neue" w:cs="Helvetica Neue" w:eastAsia="Helvetica Neue" w:hAnsi="Helvetica Neue"/>
          <w:rtl w:val="0"/>
        </w:rPr>
        <w:t xml:space="preserve"> be prohibitively expensive for businesses developing AI systems, </w:t>
      </w:r>
      <w:r w:rsidDel="00000000" w:rsidR="00000000" w:rsidRPr="00000000">
        <w:rPr>
          <w:rtl w:val="0"/>
        </w:rPr>
        <w:t xml:space="preserve">given the need for</w:t>
      </w:r>
      <w:r w:rsidDel="00000000" w:rsidR="00000000" w:rsidRPr="00000000">
        <w:rPr>
          <w:rFonts w:ascii="Helvetica Neue" w:cs="Helvetica Neue" w:eastAsia="Helvetica Neue" w:hAnsi="Helvetica Neue"/>
          <w:rtl w:val="0"/>
        </w:rPr>
        <w:t xml:space="preserve"> significant capital and potentially limited returns if the AI systems being developed are not cutting</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edge</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rtl w:val="0"/>
        </w:rPr>
        <w:t xml:space="preserve"> </w:t>
      </w:r>
      <w:r w:rsidDel="00000000" w:rsidR="00000000" w:rsidRPr="00000000">
        <w:rPr>
          <w:rtl w:val="0"/>
        </w:rPr>
      </w:r>
    </w:p>
    <w:p w:rsidR="00000000" w:rsidDel="00000000" w:rsidP="00000000" w:rsidRDefault="00000000" w:rsidRPr="00000000" w14:paraId="000000AE">
      <w:pPr>
        <w:ind w:right="-13.543307086614504"/>
        <w:contextualSpacing w:val="0"/>
        <w:rPr/>
      </w:pPr>
      <w:r w:rsidDel="00000000" w:rsidR="00000000" w:rsidRPr="00000000">
        <w:rPr>
          <w:rtl w:val="0"/>
        </w:rPr>
      </w:r>
    </w:p>
    <w:p w:rsidR="00000000" w:rsidDel="00000000" w:rsidP="00000000" w:rsidRDefault="00000000" w:rsidRPr="00000000" w14:paraId="000000AF">
      <w:pPr>
        <w:ind w:right="-13.543307086614504"/>
        <w:contextualSpacing w:val="0"/>
        <w:rPr/>
      </w:pPr>
      <w:r w:rsidDel="00000000" w:rsidR="00000000" w:rsidRPr="00000000">
        <w:rPr>
          <w:rtl w:val="0"/>
        </w:rPr>
      </w:r>
    </w:p>
    <w:p w:rsidR="00000000" w:rsidDel="00000000" w:rsidP="00000000" w:rsidRDefault="00000000" w:rsidRPr="00000000" w14:paraId="000000B0">
      <w:pPr>
        <w:pStyle w:val="Heading2"/>
        <w:spacing w:before="0" w:lineRule="auto"/>
        <w:ind w:right="-13.543307086614504"/>
        <w:contextualSpacing w:val="0"/>
        <w:rPr>
          <w:rFonts w:ascii="Helvetica Neue" w:cs="Helvetica Neue" w:eastAsia="Helvetica Neue" w:hAnsi="Helvetica Neue"/>
        </w:rPr>
      </w:pPr>
      <w:bookmarkStart w:colFirst="0" w:colLast="0" w:name="_tdqlmolmcv3u" w:id="20"/>
      <w:bookmarkEnd w:id="20"/>
      <w:r w:rsidDel="00000000" w:rsidR="00000000" w:rsidRPr="00000000">
        <w:rPr>
          <w:rFonts w:ascii="Helvetica Neue" w:cs="Helvetica Neue" w:eastAsia="Helvetica Neue" w:hAnsi="Helvetica Neue"/>
          <w:rtl w:val="0"/>
        </w:rPr>
        <w:t xml:space="preserve">Creati</w:t>
      </w:r>
      <w:r w:rsidDel="00000000" w:rsidR="00000000" w:rsidRPr="00000000">
        <w:rPr>
          <w:rFonts w:ascii="Helvetica Neue" w:cs="Helvetica Neue" w:eastAsia="Helvetica Neue" w:hAnsi="Helvetica Neue"/>
          <w:rtl w:val="0"/>
        </w:rPr>
        <w:t xml:space="preserve">ng </w:t>
      </w:r>
      <w:r w:rsidDel="00000000" w:rsidR="00000000" w:rsidRPr="00000000">
        <w:rPr>
          <w:rFonts w:ascii="Helvetica Neue" w:cs="Helvetica Neue" w:eastAsia="Helvetica Neue" w:hAnsi="Helvetica Neue"/>
          <w:rtl w:val="0"/>
        </w:rPr>
        <w:t xml:space="preserve">a </w:t>
      </w:r>
      <w:r w:rsidDel="00000000" w:rsidR="00000000" w:rsidRPr="00000000">
        <w:rPr>
          <w:rFonts w:ascii="Helvetica Neue" w:cs="Helvetica Neue" w:eastAsia="Helvetica Neue" w:hAnsi="Helvetica Neue"/>
          <w:rtl w:val="0"/>
        </w:rPr>
        <w:t xml:space="preserve">competitive advantage through access to data and algorithms</w:t>
      </w:r>
    </w:p>
    <w:p w:rsidR="00000000" w:rsidDel="00000000" w:rsidP="00000000" w:rsidRDefault="00000000" w:rsidRPr="00000000" w14:paraId="000000B1">
      <w:pPr>
        <w:ind w:right="-13.543307086614504"/>
        <w:contextualSpacing w:val="0"/>
        <w:rPr>
          <w:rFonts w:ascii="Helvetica Neue" w:cs="Helvetica Neue" w:eastAsia="Helvetica Neue" w:hAnsi="Helvetica Neue"/>
        </w:rPr>
      </w:pPr>
      <w:r w:rsidDel="00000000" w:rsidR="00000000" w:rsidRPr="00000000">
        <w:rPr>
          <w:rtl w:val="0"/>
        </w:rPr>
        <w:t xml:space="preserve">B</w:t>
      </w:r>
      <w:r w:rsidDel="00000000" w:rsidR="00000000" w:rsidRPr="00000000">
        <w:rPr>
          <w:rtl w:val="0"/>
        </w:rPr>
        <w:t xml:space="preserve">ecause of the difficulty with building a competitive advantage through access to hardware and skills</w:t>
      </w:r>
      <w:r w:rsidDel="00000000" w:rsidR="00000000" w:rsidRPr="00000000">
        <w:rPr>
          <w:rFonts w:ascii="Helvetica Neue" w:cs="Helvetica Neue" w:eastAsia="Helvetica Neue" w:hAnsi="Helvetica Neue"/>
          <w:rtl w:val="0"/>
        </w:rPr>
        <w:t xml:space="preserve">, access to data and access to algorithms are the primary means </w:t>
      </w:r>
      <w:r w:rsidDel="00000000" w:rsidR="00000000" w:rsidRPr="00000000">
        <w:rPr>
          <w:rtl w:val="0"/>
        </w:rPr>
        <w:t xml:space="preserve">of</w:t>
      </w:r>
      <w:r w:rsidDel="00000000" w:rsidR="00000000" w:rsidRPr="00000000">
        <w:rPr>
          <w:rFonts w:ascii="Helvetica Neue" w:cs="Helvetica Neue" w:eastAsia="Helvetica Neue" w:hAnsi="Helvetica Neue"/>
          <w:rtl w:val="0"/>
        </w:rPr>
        <w:t xml:space="preserve"> creating </w:t>
      </w:r>
      <w:r w:rsidDel="00000000" w:rsidR="00000000" w:rsidRPr="00000000">
        <w:rPr>
          <w:rFonts w:ascii="Helvetica Neue" w:cs="Helvetica Neue" w:eastAsia="Helvetica Neue" w:hAnsi="Helvetica Neue"/>
          <w:rtl w:val="0"/>
        </w:rPr>
        <w:t xml:space="preserve">a </w:t>
      </w:r>
      <w:r w:rsidDel="00000000" w:rsidR="00000000" w:rsidRPr="00000000">
        <w:rPr>
          <w:rFonts w:ascii="Helvetica Neue" w:cs="Helvetica Neue" w:eastAsia="Helvetica Neue" w:hAnsi="Helvetica Neue"/>
          <w:rtl w:val="0"/>
        </w:rPr>
        <w:t xml:space="preserve">competitive advantage for most businesses creating AI systems. In</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traditional business best practice, businesses lock down access to their resources – however with access to data and algorithms this is not necessarily </w:t>
      </w:r>
      <w:r w:rsidDel="00000000" w:rsidR="00000000" w:rsidRPr="00000000">
        <w:rPr>
          <w:rFonts w:ascii="Helvetica Neue" w:cs="Helvetica Neue" w:eastAsia="Helvetica Neue" w:hAnsi="Helvetica Neue"/>
          <w:rtl w:val="0"/>
        </w:rPr>
        <w:t xml:space="preserve">the desired approach</w:t>
      </w:r>
      <w:r w:rsidDel="00000000" w:rsidR="00000000" w:rsidRPr="00000000">
        <w:rPr>
          <w:rFonts w:ascii="Helvetica Neue" w:cs="Helvetica Neue" w:eastAsia="Helvetica Neue" w:hAnsi="Helvetica Neue"/>
          <w:rtl w:val="0"/>
        </w:rPr>
        <w:t xml:space="preserve">. This is because both data and algorithms are digital assets – in economic terms they are ‘non-rivalrous goods’, meaning they can be used by many people without being used up.</w:t>
      </w:r>
      <w:r w:rsidDel="00000000" w:rsidR="00000000" w:rsidRPr="00000000">
        <w:rPr>
          <w:rFonts w:ascii="Helvetica Neue" w:cs="Helvetica Neue" w:eastAsia="Helvetica Neue" w:hAnsi="Helvetica Neue"/>
          <w:vertAlign w:val="superscript"/>
        </w:rPr>
        <w:footnoteReference w:customMarkFollows="0" w:id="13"/>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tl w:val="0"/>
        </w:rPr>
        <w:t xml:space="preserve">Providing access to data or algorithms does not hinder a company’s ability to use it themselves, so the perceived cost of sharing these assets is</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primarily attributed to a loss of advantage over competitors.</w:t>
      </w:r>
    </w:p>
    <w:p w:rsidR="00000000" w:rsidDel="00000000" w:rsidP="00000000" w:rsidRDefault="00000000" w:rsidRPr="00000000" w14:paraId="000000B2">
      <w:pPr>
        <w:ind w:right="-13.543307086614504"/>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B3">
      <w:pPr>
        <w:ind w:right="-13.543307086614504"/>
        <w:contextualSpacing w:val="0"/>
        <w:rPr>
          <w:rFonts w:ascii="Helvetica Neue" w:cs="Helvetica Neue" w:eastAsia="Helvetica Neue" w:hAnsi="Helvetica Neue"/>
        </w:rPr>
      </w:pPr>
      <w:r w:rsidDel="00000000" w:rsidR="00000000" w:rsidRPr="00000000">
        <w:rPr>
          <w:rtl w:val="0"/>
        </w:rPr>
        <w:t xml:space="preserve">T</w:t>
      </w:r>
      <w:r w:rsidDel="00000000" w:rsidR="00000000" w:rsidRPr="00000000">
        <w:rPr>
          <w:rtl w:val="0"/>
        </w:rPr>
        <w:t xml:space="preserve">here are p</w:t>
      </w:r>
      <w:r w:rsidDel="00000000" w:rsidR="00000000" w:rsidRPr="00000000">
        <w:rPr>
          <w:rFonts w:ascii="Helvetica Neue" w:cs="Helvetica Neue" w:eastAsia="Helvetica Neue" w:hAnsi="Helvetica Neue"/>
          <w:rtl w:val="0"/>
        </w:rPr>
        <w:t xml:space="preserve">otential business benefits of sharing </w:t>
      </w:r>
      <w:r w:rsidDel="00000000" w:rsidR="00000000" w:rsidRPr="00000000">
        <w:rPr>
          <w:rFonts w:ascii="Helvetica Neue" w:cs="Helvetica Neue" w:eastAsia="Helvetica Neue" w:hAnsi="Helvetica Neue"/>
          <w:rtl w:val="0"/>
        </w:rPr>
        <w:t xml:space="preserve">access to both</w:t>
      </w:r>
      <w:r w:rsidDel="00000000" w:rsidR="00000000" w:rsidRPr="00000000">
        <w:rPr>
          <w:rFonts w:ascii="Helvetica Neue" w:cs="Helvetica Neue" w:eastAsia="Helvetica Neue" w:hAnsi="Helvetica Neue"/>
          <w:rtl w:val="0"/>
        </w:rPr>
        <w:t xml:space="preserve"> data and </w:t>
      </w:r>
      <w:r w:rsidDel="00000000" w:rsidR="00000000" w:rsidRPr="00000000">
        <w:rPr>
          <w:rtl w:val="0"/>
        </w:rPr>
        <w:t xml:space="preserve">algorithms</w:t>
      </w:r>
      <w:r w:rsidDel="00000000" w:rsidR="00000000" w:rsidRPr="00000000">
        <w:rPr>
          <w:rFonts w:ascii="Helvetica Neue" w:cs="Helvetica Neue" w:eastAsia="Helvetica Neue" w:hAnsi="Helvetica Neue"/>
          <w:rtl w:val="0"/>
        </w:rPr>
        <w:t xml:space="preserve"> – often centred </w:t>
      </w:r>
      <w:r w:rsidDel="00000000" w:rsidR="00000000" w:rsidRPr="00000000">
        <w:rPr>
          <w:rtl w:val="0"/>
        </w:rPr>
        <w:t xml:space="preserve">on</w:t>
      </w:r>
      <w:r w:rsidDel="00000000" w:rsidR="00000000" w:rsidRPr="00000000">
        <w:rPr>
          <w:rFonts w:ascii="Helvetica Neue" w:cs="Helvetica Neue" w:eastAsia="Helvetica Neue" w:hAnsi="Helvetica Neue"/>
          <w:rtl w:val="0"/>
        </w:rPr>
        <w:t xml:space="preserve"> the potential </w:t>
      </w:r>
      <w:r w:rsidDel="00000000" w:rsidR="00000000" w:rsidRPr="00000000">
        <w:rPr>
          <w:rtl w:val="0"/>
        </w:rPr>
        <w:t xml:space="preserve">for</w:t>
      </w:r>
      <w:r w:rsidDel="00000000" w:rsidR="00000000" w:rsidRPr="00000000">
        <w:rPr>
          <w:rFonts w:ascii="Helvetica Neue" w:cs="Helvetica Neue" w:eastAsia="Helvetica Neue" w:hAnsi="Helvetica Neue"/>
          <w:rtl w:val="0"/>
        </w:rPr>
        <w:t xml:space="preserve"> AI systems that are faster</w:t>
      </w:r>
      <w:r w:rsidDel="00000000" w:rsidR="00000000" w:rsidRPr="00000000">
        <w:rPr>
          <w:rtl w:val="0"/>
        </w:rPr>
        <w:t xml:space="preserve"> and</w:t>
      </w:r>
      <w:r w:rsidDel="00000000" w:rsidR="00000000" w:rsidRPr="00000000">
        <w:rPr>
          <w:rFonts w:ascii="Helvetica Neue" w:cs="Helvetica Neue" w:eastAsia="Helvetica Neue" w:hAnsi="Helvetica Neue"/>
          <w:rtl w:val="0"/>
        </w:rPr>
        <w:t xml:space="preserve"> of higher quality, as well as</w:t>
      </w:r>
      <w:r w:rsidDel="00000000" w:rsidR="00000000" w:rsidRPr="00000000">
        <w:rPr>
          <w:rtl w:val="0"/>
        </w:rPr>
        <w:t xml:space="preserve"> spurring greater innovation within the AI sector as a whole.</w:t>
      </w:r>
      <w:r w:rsidDel="00000000" w:rsidR="00000000" w:rsidRPr="00000000">
        <w:rPr>
          <w:rFonts w:ascii="Helvetica Neue" w:cs="Helvetica Neue" w:eastAsia="Helvetica Neue" w:hAnsi="Helvetica Neue"/>
          <w:rtl w:val="0"/>
        </w:rPr>
        <w:t xml:space="preserve"> Businesses may choose to enable access to data or algorithms in order to realise some of these benefits, however they also have to consider the impact this may have on their ability to retain </w:t>
      </w:r>
      <w:r w:rsidDel="00000000" w:rsidR="00000000" w:rsidRPr="00000000">
        <w:rPr>
          <w:rFonts w:ascii="Helvetica Neue" w:cs="Helvetica Neue" w:eastAsia="Helvetica Neue" w:hAnsi="Helvetica Neue"/>
          <w:rtl w:val="0"/>
        </w:rPr>
        <w:t xml:space="preserve">a </w:t>
      </w:r>
      <w:r w:rsidDel="00000000" w:rsidR="00000000" w:rsidRPr="00000000">
        <w:rPr>
          <w:rFonts w:ascii="Helvetica Neue" w:cs="Helvetica Neue" w:eastAsia="Helvetica Neue" w:hAnsi="Helvetica Neue"/>
          <w:rtl w:val="0"/>
        </w:rPr>
        <w:t xml:space="preserve">competitive advantage. In order to realise the potential benefits of wider access while retaining some form of competitive advantage, every business must make informed decisions about whether</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 and how widely</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 to share access to both the data they use and algorithms they create. </w:t>
      </w:r>
      <w:r w:rsidDel="00000000" w:rsidR="00000000" w:rsidRPr="00000000">
        <w:rPr>
          <w:rtl w:val="0"/>
        </w:rPr>
      </w:r>
    </w:p>
    <w:p w:rsidR="00000000" w:rsidDel="00000000" w:rsidP="00000000" w:rsidRDefault="00000000" w:rsidRPr="00000000" w14:paraId="000000B4">
      <w:pPr>
        <w:ind w:right="-13.543307086614504"/>
        <w:contextualSpacing w:val="0"/>
        <w:rPr/>
      </w:pPr>
      <w:r w:rsidDel="00000000" w:rsidR="00000000" w:rsidRPr="00000000">
        <w:rPr>
          <w:rtl w:val="0"/>
        </w:rPr>
      </w:r>
    </w:p>
    <w:p w:rsidR="00000000" w:rsidDel="00000000" w:rsidP="00000000" w:rsidRDefault="00000000" w:rsidRPr="00000000" w14:paraId="000000B5">
      <w:pPr>
        <w:ind w:right="-13.543307086614504"/>
        <w:contextualSpacing w:val="0"/>
        <w:rPr/>
      </w:pPr>
      <w:r w:rsidDel="00000000" w:rsidR="00000000" w:rsidRPr="00000000">
        <w:rPr>
          <w:rFonts w:ascii="Helvetica Neue" w:cs="Helvetica Neue" w:eastAsia="Helvetica Neue" w:hAnsi="Helvetica Neue"/>
          <w:rtl w:val="0"/>
        </w:rPr>
        <w:t xml:space="preserve">This challenge was echoed by </w:t>
      </w:r>
      <w:r w:rsidDel="00000000" w:rsidR="00000000" w:rsidRPr="00000000">
        <w:rPr>
          <w:rFonts w:ascii="Helvetica Neue" w:cs="Helvetica Neue" w:eastAsia="Helvetica Neue" w:hAnsi="Helvetica Neue"/>
          <w:rtl w:val="0"/>
        </w:rPr>
        <w:t xml:space="preserve">one of </w:t>
      </w:r>
      <w:r w:rsidDel="00000000" w:rsidR="00000000" w:rsidRPr="00000000">
        <w:rPr>
          <w:rFonts w:ascii="Helvetica Neue" w:cs="Helvetica Neue" w:eastAsia="Helvetica Neue" w:hAnsi="Helvetica Neue"/>
          <w:rtl w:val="0"/>
        </w:rPr>
        <w:t xml:space="preserve">our interviewees,</w:t>
      </w:r>
      <w:r w:rsidDel="00000000" w:rsidR="00000000" w:rsidRPr="00000000">
        <w:rPr>
          <w:rFonts w:ascii="Helvetica Neue" w:cs="Helvetica Neue" w:eastAsia="Helvetica Neue" w:hAnsi="Helvetica Neue"/>
          <w:rtl w:val="0"/>
        </w:rPr>
        <w:t xml:space="preserve"> </w:t>
      </w:r>
      <w:r w:rsidDel="00000000" w:rsidR="00000000" w:rsidRPr="00000000">
        <w:rPr>
          <w:rtl w:val="0"/>
        </w:rPr>
        <w:t xml:space="preserve">Roemer Claasen</w:t>
      </w:r>
      <w:r w:rsidDel="00000000" w:rsidR="00000000" w:rsidRPr="00000000">
        <w:rPr>
          <w:rtl w:val="0"/>
        </w:rPr>
        <w:t xml:space="preserve"> of</w:t>
      </w:r>
      <w:r w:rsidDel="00000000" w:rsidR="00000000" w:rsidRPr="00000000">
        <w:rPr>
          <w:rFonts w:ascii="Helvetica Neue" w:cs="Helvetica Neue" w:eastAsia="Helvetica Neue" w:hAnsi="Helvetica Neue"/>
          <w:rtl w:val="0"/>
        </w:rPr>
        <w:t xml:space="preserve"> Frosha</w:t>
      </w:r>
      <w:r w:rsidDel="00000000" w:rsidR="00000000" w:rsidRPr="00000000">
        <w:rPr>
          <w:rtl w:val="0"/>
        </w:rPr>
        <w:t xml:space="preserve"> (a </w:t>
      </w:r>
      <w:r w:rsidDel="00000000" w:rsidR="00000000" w:rsidRPr="00000000">
        <w:rPr>
          <w:rFonts w:ascii="Helvetica Neue" w:cs="Helvetica Neue" w:eastAsia="Helvetica Neue" w:hAnsi="Helvetica Neue"/>
          <w:rtl w:val="0"/>
        </w:rPr>
        <w:t xml:space="preserve">Dutch company using AI to clean and combine data</w:t>
      </w:r>
      <w:r w:rsidDel="00000000" w:rsidR="00000000" w:rsidRPr="00000000">
        <w:rPr>
          <w:rtl w:val="0"/>
        </w:rPr>
        <w:t xml:space="preserve">) who</w:t>
      </w:r>
      <w:r w:rsidDel="00000000" w:rsidR="00000000" w:rsidRPr="00000000">
        <w:rPr>
          <w:rFonts w:ascii="Helvetica Neue" w:cs="Helvetica Neue" w:eastAsia="Helvetica Neue" w:hAnsi="Helvetica Neue"/>
          <w:rtl w:val="0"/>
        </w:rPr>
        <w:t xml:space="preserve"> </w:t>
      </w:r>
      <w:r w:rsidDel="00000000" w:rsidR="00000000" w:rsidRPr="00000000">
        <w:rPr>
          <w:rtl w:val="0"/>
        </w:rPr>
        <w:t xml:space="preserve">said</w:t>
      </w:r>
      <w:r w:rsidDel="00000000" w:rsidR="00000000" w:rsidRPr="00000000">
        <w:rPr>
          <w:rFonts w:ascii="Helvetica Neue" w:cs="Helvetica Neue" w:eastAsia="Helvetica Neue" w:hAnsi="Helvetica Neue"/>
          <w:rtl w:val="0"/>
        </w:rPr>
        <w:t xml:space="preserve"> </w:t>
      </w:r>
      <w:r w:rsidDel="00000000" w:rsidR="00000000" w:rsidRPr="00000000">
        <w:rPr>
          <w:rtl w:val="0"/>
        </w:rPr>
        <w:t xml:space="preserve">he and his colleagues</w:t>
      </w:r>
      <w:r w:rsidDel="00000000" w:rsidR="00000000" w:rsidRPr="00000000">
        <w:rPr>
          <w:rFonts w:ascii="Helvetica Neue" w:cs="Helvetica Neue" w:eastAsia="Helvetica Neue" w:hAnsi="Helvetica Neue"/>
          <w:rtl w:val="0"/>
        </w:rPr>
        <w:t xml:space="preserve"> often </w:t>
      </w:r>
      <w:r w:rsidDel="00000000" w:rsidR="00000000" w:rsidRPr="00000000">
        <w:rPr>
          <w:rtl w:val="0"/>
        </w:rPr>
        <w:t xml:space="preserve">feel</w:t>
      </w:r>
      <w:r w:rsidDel="00000000" w:rsidR="00000000" w:rsidRPr="00000000">
        <w:rPr>
          <w:rFonts w:ascii="Helvetica Neue" w:cs="Helvetica Neue" w:eastAsia="Helvetica Neue" w:hAnsi="Helvetica Neue"/>
          <w:rtl w:val="0"/>
        </w:rPr>
        <w:t xml:space="preserve"> a tension between needing to protect </w:t>
      </w:r>
      <w:r w:rsidDel="00000000" w:rsidR="00000000" w:rsidRPr="00000000">
        <w:rPr>
          <w:rFonts w:ascii="Helvetica Neue" w:cs="Helvetica Neue" w:eastAsia="Helvetica Neue" w:hAnsi="Helvetica Neue"/>
          <w:rtl w:val="0"/>
        </w:rPr>
        <w:t xml:space="preserve">their</w:t>
      </w:r>
      <w:r w:rsidDel="00000000" w:rsidR="00000000" w:rsidRPr="00000000">
        <w:rPr>
          <w:rFonts w:ascii="Helvetica Neue" w:cs="Helvetica Neue" w:eastAsia="Helvetica Neue" w:hAnsi="Helvetica Neue"/>
          <w:rtl w:val="0"/>
        </w:rPr>
        <w:t xml:space="preserve"> competitive advantage </w:t>
      </w:r>
      <w:r w:rsidDel="00000000" w:rsidR="00000000" w:rsidRPr="00000000">
        <w:rPr>
          <w:rFonts w:ascii="Helvetica Neue" w:cs="Helvetica Neue" w:eastAsia="Helvetica Neue" w:hAnsi="Helvetica Neue"/>
          <w:rtl w:val="0"/>
        </w:rPr>
        <w:t xml:space="preserve">while at the same time</w:t>
      </w:r>
      <w:r w:rsidDel="00000000" w:rsidR="00000000" w:rsidRPr="00000000">
        <w:rPr>
          <w:rFonts w:ascii="Helvetica Neue" w:cs="Helvetica Neue" w:eastAsia="Helvetica Neue" w:hAnsi="Helvetica Neue"/>
          <w:rtl w:val="0"/>
        </w:rPr>
        <w:t xml:space="preserve"> wanting to realise the potential benefits of making their algorithms available: </w:t>
      </w:r>
      <w:r w:rsidDel="00000000" w:rsidR="00000000" w:rsidRPr="00000000">
        <w:rPr>
          <w:rtl w:val="0"/>
        </w:rPr>
      </w:r>
    </w:p>
    <w:tbl>
      <w:tblPr>
        <w:tblStyle w:val="Table7"/>
        <w:tblW w:w="8955.0" w:type="dxa"/>
        <w:jc w:val="left"/>
        <w:tblInd w:w="6.14173228346444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5"/>
        <w:gridCol w:w="8130"/>
        <w:tblGridChange w:id="0">
          <w:tblGrid>
            <w:gridCol w:w="825"/>
            <w:gridCol w:w="8130"/>
          </w:tblGrid>
        </w:tblGridChange>
      </w:tblGrid>
      <w:t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B6">
            <w:pPr>
              <w:widowControl w:val="0"/>
              <w:ind w:right="0"/>
              <w:contextualSpacing w:val="0"/>
              <w:rPr/>
            </w:pPr>
            <w:r w:rsidDel="00000000" w:rsidR="00000000" w:rsidRPr="00000000">
              <w:rPr>
                <w:rtl w:val="0"/>
              </w:rPr>
            </w:r>
          </w:p>
          <w:p w:rsidR="00000000" w:rsidDel="00000000" w:rsidP="00000000" w:rsidRDefault="00000000" w:rsidRPr="00000000" w14:paraId="000000B7">
            <w:pPr>
              <w:widowControl w:val="0"/>
              <w:ind w:left="-107.99999999999983" w:right="588.0000000000007" w:firstLine="0"/>
              <w:contextualSpacing w:val="0"/>
              <w:rPr>
                <w:color w:val="178cff"/>
                <w:sz w:val="192"/>
                <w:szCs w:val="192"/>
              </w:rPr>
            </w:pPr>
            <w:r w:rsidDel="00000000" w:rsidR="00000000" w:rsidRPr="00000000">
              <w:rPr>
                <w:color w:val="178cff"/>
                <w:sz w:val="192"/>
                <w:szCs w:val="192"/>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B8">
            <w:pPr>
              <w:widowControl w:val="0"/>
              <w:spacing w:after="400" w:before="400" w:lineRule="auto"/>
              <w:ind w:left="-107.99999999999983" w:right="588.0000000000007" w:firstLine="0"/>
              <w:contextualSpacing w:val="0"/>
              <w:rPr>
                <w:color w:val="4a86e8"/>
                <w:sz w:val="36"/>
                <w:szCs w:val="36"/>
              </w:rPr>
            </w:pPr>
            <w:r w:rsidDel="00000000" w:rsidR="00000000" w:rsidRPr="00000000">
              <w:rPr>
                <w:rtl w:val="0"/>
              </w:rPr>
            </w:r>
          </w:p>
          <w:p w:rsidR="00000000" w:rsidDel="00000000" w:rsidP="00000000" w:rsidRDefault="00000000" w:rsidRPr="00000000" w14:paraId="000000B9">
            <w:pPr>
              <w:pStyle w:val="Subtitle"/>
              <w:keepNext w:val="0"/>
              <w:keepLines w:val="0"/>
              <w:widowControl w:val="0"/>
              <w:spacing w:after="0" w:lineRule="auto"/>
              <w:ind w:left="70.86614173228355" w:right="-21.141732283464876" w:firstLine="0"/>
              <w:contextualSpacing w:val="0"/>
              <w:rPr/>
            </w:pPr>
            <w:bookmarkStart w:colFirst="0" w:colLast="0" w:name="_q3nhuzf8ppwu" w:id="21"/>
            <w:bookmarkEnd w:id="21"/>
            <w:r w:rsidDel="00000000" w:rsidR="00000000" w:rsidRPr="00000000">
              <w:rPr>
                <w:rtl w:val="0"/>
              </w:rPr>
              <w:t xml:space="preserve">We do think about making the algorithm usable, at least for the open data community but we have to be very careful because it’s also our business model...</w:t>
            </w:r>
            <w:r w:rsidDel="00000000" w:rsidR="00000000" w:rsidRPr="00000000">
              <w:rPr>
                <w:rtl w:val="0"/>
              </w:rPr>
            </w:r>
          </w:p>
          <w:p w:rsidR="00000000" w:rsidDel="00000000" w:rsidP="00000000" w:rsidRDefault="00000000" w:rsidRPr="00000000" w14:paraId="000000BA">
            <w:pPr>
              <w:pStyle w:val="Subtitle"/>
              <w:keepNext w:val="0"/>
              <w:keepLines w:val="0"/>
              <w:widowControl w:val="0"/>
              <w:spacing w:after="0" w:before="200" w:lineRule="auto"/>
              <w:ind w:left="790.8661417322835" w:right="-21.141732283464876" w:firstLine="0"/>
              <w:contextualSpacing w:val="0"/>
              <w:rPr>
                <w:rFonts w:ascii="Helvetica Neue" w:cs="Helvetica Neue" w:eastAsia="Helvetica Neue" w:hAnsi="Helvetica Neue"/>
                <w:b w:val="1"/>
              </w:rPr>
            </w:pPr>
            <w:bookmarkStart w:colFirst="0" w:colLast="0" w:name="_v97nx18gwx84" w:id="22"/>
            <w:bookmarkEnd w:id="22"/>
            <w:r w:rsidDel="00000000" w:rsidR="00000000" w:rsidRPr="00000000">
              <w:rPr>
                <w:rFonts w:ascii="Helvetica Neue" w:cs="Helvetica Neue" w:eastAsia="Helvetica Neue" w:hAnsi="Helvetica Neue"/>
                <w:b w:val="1"/>
                <w:rtl w:val="0"/>
              </w:rPr>
              <w:t xml:space="preserve">– Roemer Claasen, founder of Frosha</w:t>
            </w:r>
          </w:p>
        </w:tc>
      </w:tr>
    </w:tbl>
    <w:p w:rsidR="00000000" w:rsidDel="00000000" w:rsidP="00000000" w:rsidRDefault="00000000" w:rsidRPr="00000000" w14:paraId="000000BB">
      <w:pPr>
        <w:spacing w:line="276" w:lineRule="auto"/>
        <w:ind w:right="0"/>
        <w:contextualSpacing w:val="0"/>
        <w:rPr/>
      </w:pPr>
      <w:r w:rsidDel="00000000" w:rsidR="00000000" w:rsidRPr="00000000">
        <w:rPr>
          <w:rtl w:val="0"/>
        </w:rPr>
      </w:r>
    </w:p>
    <w:p w:rsidR="00000000" w:rsidDel="00000000" w:rsidP="00000000" w:rsidRDefault="00000000" w:rsidRPr="00000000" w14:paraId="000000BC">
      <w:pPr>
        <w:pStyle w:val="Heading2"/>
        <w:ind w:right="-13.543307086614504"/>
        <w:contextualSpacing w:val="0"/>
        <w:rPr/>
      </w:pPr>
      <w:bookmarkStart w:colFirst="0" w:colLast="0" w:name="_ssh2svtqmnq5" w:id="23"/>
      <w:bookmarkEnd w:id="23"/>
      <w:r w:rsidDel="00000000" w:rsidR="00000000" w:rsidRPr="00000000">
        <w:rPr>
          <w:rtl w:val="0"/>
        </w:rPr>
        <w:t xml:space="preserve">Access to data and algorithms </w:t>
      </w:r>
      <w:r w:rsidDel="00000000" w:rsidR="00000000" w:rsidRPr="00000000">
        <w:rPr>
          <w:rtl w:val="0"/>
        </w:rPr>
        <w:t xml:space="preserve">exist</w:t>
      </w:r>
      <w:r w:rsidDel="00000000" w:rsidR="00000000" w:rsidRPr="00000000">
        <w:rPr>
          <w:rtl w:val="0"/>
        </w:rPr>
        <w:t xml:space="preserve"> on a spectrum</w:t>
      </w:r>
      <w:r w:rsidDel="00000000" w:rsidR="00000000" w:rsidRPr="00000000">
        <w:rPr>
          <w:rtl w:val="0"/>
        </w:rPr>
      </w:r>
    </w:p>
    <w:p w:rsidR="00000000" w:rsidDel="00000000" w:rsidP="00000000" w:rsidRDefault="00000000" w:rsidRPr="00000000" w14:paraId="000000BD">
      <w:pPr>
        <w:ind w:right="-13.543307086614504"/>
        <w:contextualSpacing w:val="0"/>
        <w:rPr/>
      </w:pPr>
      <w:r w:rsidDel="00000000" w:rsidR="00000000" w:rsidRPr="00000000">
        <w:rPr>
          <w:rtl w:val="0"/>
        </w:rPr>
        <w:t xml:space="preserve">Providing access to both data and algorithms is not a binary choice. Businesses need to decide what to share, with whom and </w:t>
      </w:r>
      <w:r w:rsidDel="00000000" w:rsidR="00000000" w:rsidRPr="00000000">
        <w:rPr>
          <w:rtl w:val="0"/>
        </w:rPr>
        <w:t xml:space="preserve">how</w:t>
      </w:r>
      <w:r w:rsidDel="00000000" w:rsidR="00000000" w:rsidRPr="00000000">
        <w:rPr>
          <w:rtl w:val="0"/>
        </w:rPr>
        <w:t xml:space="preserve">.</w:t>
      </w:r>
    </w:p>
    <w:p w:rsidR="00000000" w:rsidDel="00000000" w:rsidP="00000000" w:rsidRDefault="00000000" w:rsidRPr="00000000" w14:paraId="000000BE">
      <w:pPr>
        <w:ind w:right="-13.543307086614504"/>
        <w:contextualSpacing w:val="0"/>
        <w:rPr/>
      </w:pPr>
      <w:r w:rsidDel="00000000" w:rsidR="00000000" w:rsidRPr="00000000">
        <w:rPr>
          <w:rtl w:val="0"/>
        </w:rPr>
      </w:r>
    </w:p>
    <w:p w:rsidR="00000000" w:rsidDel="00000000" w:rsidP="00000000" w:rsidRDefault="00000000" w:rsidRPr="00000000" w14:paraId="000000BF">
      <w:pPr>
        <w:ind w:right="-13.543307086614504"/>
        <w:contextualSpacing w:val="0"/>
        <w:rPr/>
      </w:pPr>
      <w:r w:rsidDel="00000000" w:rsidR="00000000" w:rsidRPr="00000000">
        <w:rPr>
          <w:rtl w:val="0"/>
        </w:rPr>
        <w:t xml:space="preserve">For data, access can be described by the ODI Data Spectrum – where access to data exists on a spectrum based on the terms of a data licence, sharing agreement or permissions. This spectrum spans from not sharing access with any external organisations to publishing as open data – with a licence that allows anyone to access, use and share. In between, there is</w:t>
      </w:r>
      <w:r w:rsidDel="00000000" w:rsidR="00000000" w:rsidRPr="00000000">
        <w:rPr>
          <w:rtl w:val="0"/>
        </w:rPr>
        <w:t xml:space="preserve"> a</w:t>
      </w:r>
      <w:r w:rsidDel="00000000" w:rsidR="00000000" w:rsidRPr="00000000">
        <w:rPr>
          <w:rtl w:val="0"/>
        </w:rPr>
        <w:t xml:space="preserve"> wide range of possible types of sharing – including directly with selected partners, with groups of partners or publicly with a restrictive licence. </w:t>
      </w:r>
    </w:p>
    <w:p w:rsidR="00000000" w:rsidDel="00000000" w:rsidP="00000000" w:rsidRDefault="00000000" w:rsidRPr="00000000" w14:paraId="000000C0">
      <w:pPr>
        <w:ind w:right="-13.543307086614504"/>
        <w:contextualSpacing w:val="0"/>
        <w:rPr/>
      </w:pPr>
      <w:r w:rsidDel="00000000" w:rsidR="00000000" w:rsidRPr="00000000">
        <w:rPr>
          <w:rtl w:val="0"/>
        </w:rPr>
      </w:r>
    </w:p>
    <w:p w:rsidR="00000000" w:rsidDel="00000000" w:rsidP="00000000" w:rsidRDefault="00000000" w:rsidRPr="00000000" w14:paraId="000000C1">
      <w:pPr>
        <w:ind w:right="-13.543307086614504"/>
        <w:contextualSpacing w:val="0"/>
        <w:rPr/>
      </w:pPr>
      <w:r w:rsidDel="00000000" w:rsidR="00000000" w:rsidRPr="00000000">
        <w:rPr>
          <w:rtl w:val="0"/>
        </w:rPr>
        <w:t xml:space="preserve">Within an individual AI system, different data might be treated differently and therefore exist at different points on the spectrum – for example data used to train an algorithm might be closed because it contains personal data, but a subset of suitably anonymised data may be published openly. Examples of where data is being closed, shared or opened include:</w:t>
      </w:r>
    </w:p>
    <w:p w:rsidR="00000000" w:rsidDel="00000000" w:rsidP="00000000" w:rsidRDefault="00000000" w:rsidRPr="00000000" w14:paraId="000000C2">
      <w:pPr>
        <w:ind w:right="-13.543307086614504"/>
        <w:contextualSpacing w:val="0"/>
        <w:rPr/>
      </w:pPr>
      <w:r w:rsidDel="00000000" w:rsidR="00000000" w:rsidRPr="00000000">
        <w:rPr>
          <w:rtl w:val="0"/>
        </w:rPr>
      </w:r>
    </w:p>
    <w:p w:rsidR="00000000" w:rsidDel="00000000" w:rsidP="00000000" w:rsidRDefault="00000000" w:rsidRPr="00000000" w14:paraId="000000C3">
      <w:pPr>
        <w:numPr>
          <w:ilvl w:val="0"/>
          <w:numId w:val="1"/>
        </w:numPr>
        <w:ind w:left="720" w:right="-13.543307086614504" w:hanging="360"/>
        <w:contextualSpacing w:val="1"/>
        <w:rPr>
          <w:rFonts w:ascii="Helvetica Neue" w:cs="Helvetica Neue" w:eastAsia="Helvetica Neue" w:hAnsi="Helvetica Neue"/>
        </w:rPr>
      </w:pPr>
      <w:r w:rsidDel="00000000" w:rsidR="00000000" w:rsidRPr="00000000">
        <w:rPr>
          <w:rtl w:val="0"/>
        </w:rPr>
        <w:t xml:space="preserve">Frosha, which</w:t>
      </w:r>
      <w:r w:rsidDel="00000000" w:rsidR="00000000" w:rsidRPr="00000000">
        <w:rPr>
          <w:rtl w:val="0"/>
        </w:rPr>
        <w:t xml:space="preserve"> deals with highly sensitive data about people</w:t>
      </w:r>
      <w:r w:rsidDel="00000000" w:rsidR="00000000" w:rsidRPr="00000000">
        <w:rPr>
          <w:rtl w:val="0"/>
        </w:rPr>
        <w:t xml:space="preserve"> and keeps that data closed</w:t>
      </w:r>
      <w:r w:rsidDel="00000000" w:rsidR="00000000" w:rsidRPr="00000000">
        <w:rPr>
          <w:vertAlign w:val="superscript"/>
        </w:rPr>
        <w:footnoteReference w:customMarkFollows="0" w:id="14"/>
      </w:r>
      <w:r w:rsidDel="00000000" w:rsidR="00000000" w:rsidRPr="00000000">
        <w:rPr>
          <w:rtl w:val="0"/>
        </w:rPr>
      </w:r>
    </w:p>
    <w:p w:rsidR="00000000" w:rsidDel="00000000" w:rsidP="00000000" w:rsidRDefault="00000000" w:rsidRPr="00000000" w14:paraId="000000C4">
      <w:pPr>
        <w:numPr>
          <w:ilvl w:val="0"/>
          <w:numId w:val="1"/>
        </w:numPr>
        <w:ind w:left="720" w:right="-13.543307086614504" w:hanging="360"/>
        <w:contextualSpacing w:val="1"/>
        <w:rPr>
          <w:rFonts w:ascii="Helvetica Neue" w:cs="Helvetica Neue" w:eastAsia="Helvetica Neue" w:hAnsi="Helvetica Neue"/>
        </w:rPr>
      </w:pPr>
      <w:r w:rsidDel="00000000" w:rsidR="00000000" w:rsidRPr="00000000">
        <w:rPr>
          <w:rtl w:val="0"/>
        </w:rPr>
        <w:t xml:space="preserve">Ravelin, which, as a service for clients, shares data which has been anonymised by its AI system</w:t>
      </w:r>
      <w:r w:rsidDel="00000000" w:rsidR="00000000" w:rsidRPr="00000000">
        <w:rPr>
          <w:vertAlign w:val="superscript"/>
        </w:rPr>
        <w:footnoteReference w:customMarkFollows="0" w:id="15"/>
      </w:r>
      <w:r w:rsidDel="00000000" w:rsidR="00000000" w:rsidRPr="00000000">
        <w:rPr>
          <w:rtl w:val="0"/>
        </w:rPr>
        <w:t xml:space="preserve"> </w:t>
      </w:r>
    </w:p>
    <w:p w:rsidR="00000000" w:rsidDel="00000000" w:rsidP="00000000" w:rsidRDefault="00000000" w:rsidRPr="00000000" w14:paraId="000000C5">
      <w:pPr>
        <w:numPr>
          <w:ilvl w:val="0"/>
          <w:numId w:val="1"/>
        </w:numPr>
        <w:ind w:left="720" w:right="-13.543307086614504" w:hanging="360"/>
        <w:contextualSpacing w:val="1"/>
        <w:rPr>
          <w:u w:val="none"/>
        </w:rPr>
      </w:pPr>
      <w:r w:rsidDel="00000000" w:rsidR="00000000" w:rsidRPr="00000000">
        <w:rPr>
          <w:rtl w:val="0"/>
        </w:rPr>
        <w:t xml:space="preserve">Mozilla, a not-for-profit technology company, that publishes its voice data set openly</w:t>
      </w:r>
      <w:r w:rsidDel="00000000" w:rsidR="00000000" w:rsidRPr="00000000">
        <w:rPr>
          <w:vertAlign w:val="superscript"/>
        </w:rPr>
        <w:footnoteReference w:customMarkFollows="0" w:id="16"/>
      </w:r>
      <w:r w:rsidDel="00000000" w:rsidR="00000000" w:rsidRPr="00000000">
        <w:rPr>
          <w:rtl w:val="0"/>
        </w:rPr>
      </w:r>
    </w:p>
    <w:p w:rsidR="00000000" w:rsidDel="00000000" w:rsidP="00000000" w:rsidRDefault="00000000" w:rsidRPr="00000000" w14:paraId="000000C6">
      <w:pPr>
        <w:ind w:right="-13.543307086614504"/>
        <w:contextualSpacing w:val="0"/>
        <w:rPr/>
      </w:pPr>
      <w:r w:rsidDel="00000000" w:rsidR="00000000" w:rsidRPr="00000000">
        <w:rPr>
          <w:rtl w:val="0"/>
        </w:rPr>
      </w:r>
    </w:p>
    <w:p w:rsidR="00000000" w:rsidDel="00000000" w:rsidP="00000000" w:rsidRDefault="00000000" w:rsidRPr="00000000" w14:paraId="000000C7">
      <w:pPr>
        <w:ind w:right="-13.543307086614504"/>
        <w:contextualSpacing w:val="0"/>
        <w:rPr/>
      </w:pPr>
      <w:r w:rsidDel="00000000" w:rsidR="00000000" w:rsidRPr="00000000">
        <w:rPr>
          <w:rtl w:val="0"/>
        </w:rPr>
      </w:r>
    </w:p>
    <w:p w:rsidR="00000000" w:rsidDel="00000000" w:rsidP="00000000" w:rsidRDefault="00000000" w:rsidRPr="00000000" w14:paraId="000000C8">
      <w:pPr>
        <w:spacing w:line="276" w:lineRule="auto"/>
        <w:ind w:right="-13.543307086614504"/>
        <w:contextualSpacing w:val="0"/>
        <w:jc w:val="center"/>
        <w:rPr/>
      </w:pPr>
      <w:r w:rsidDel="00000000" w:rsidR="00000000" w:rsidRPr="00000000">
        <w:rPr/>
        <w:drawing>
          <wp:inline distB="114300" distT="114300" distL="114300" distR="114300">
            <wp:extent cx="5481638" cy="3078853"/>
            <wp:effectExtent b="0" l="0" r="0" t="0"/>
            <wp:docPr id="4" name="image8.jpg"/>
            <a:graphic>
              <a:graphicData uri="http://schemas.openxmlformats.org/drawingml/2006/picture">
                <pic:pic>
                  <pic:nvPicPr>
                    <pic:cNvPr id="0" name="image8.jpg"/>
                    <pic:cNvPicPr preferRelativeResize="0"/>
                  </pic:nvPicPr>
                  <pic:blipFill>
                    <a:blip r:embed="rId10"/>
                    <a:srcRect b="0" l="0" r="0" t="0"/>
                    <a:stretch>
                      <a:fillRect/>
                    </a:stretch>
                  </pic:blipFill>
                  <pic:spPr>
                    <a:xfrm>
                      <a:off x="0" y="0"/>
                      <a:ext cx="5481638" cy="3078853"/>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ind w:right="-13.543307086614504"/>
        <w:contextualSpacing w:val="0"/>
        <w:rPr/>
      </w:pPr>
      <w:r w:rsidDel="00000000" w:rsidR="00000000" w:rsidRPr="00000000">
        <w:rPr>
          <w:rtl w:val="0"/>
        </w:rPr>
        <w:t xml:space="preserve">Figure 1. The Data Spectrum.</w:t>
      </w:r>
    </w:p>
    <w:p w:rsidR="00000000" w:rsidDel="00000000" w:rsidP="00000000" w:rsidRDefault="00000000" w:rsidRPr="00000000" w14:paraId="000000CA">
      <w:pPr>
        <w:ind w:right="-13.543307086614504"/>
        <w:contextualSpacing w:val="0"/>
        <w:rPr/>
      </w:pPr>
      <w:r w:rsidDel="00000000" w:rsidR="00000000" w:rsidRPr="00000000">
        <w:rPr>
          <w:rtl w:val="0"/>
        </w:rPr>
      </w:r>
    </w:p>
    <w:p w:rsidR="00000000" w:rsidDel="00000000" w:rsidP="00000000" w:rsidRDefault="00000000" w:rsidRPr="00000000" w14:paraId="000000CB">
      <w:pPr>
        <w:ind w:right="-13.543307086614504"/>
        <w:contextualSpacing w:val="0"/>
        <w:rPr/>
      </w:pPr>
      <w:r w:rsidDel="00000000" w:rsidR="00000000" w:rsidRPr="00000000">
        <w:rPr>
          <w:rtl w:val="0"/>
        </w:rPr>
      </w:r>
    </w:p>
    <w:p w:rsidR="00000000" w:rsidDel="00000000" w:rsidP="00000000" w:rsidRDefault="00000000" w:rsidRPr="00000000" w14:paraId="000000CC">
      <w:pPr>
        <w:ind w:right="-13.543307086614504"/>
        <w:contextualSpacing w:val="0"/>
        <w:rPr/>
      </w:pPr>
      <w:r w:rsidDel="00000000" w:rsidR="00000000" w:rsidRPr="00000000">
        <w:rPr>
          <w:rtl w:val="0"/>
        </w:rPr>
        <w:t xml:space="preserve">From our research, we concluded that access to algorithms follows a similar pattern as access to data. Algorithms can therefore be understood to exist on a </w:t>
      </w:r>
      <w:r w:rsidDel="00000000" w:rsidR="00000000" w:rsidRPr="00000000">
        <w:rPr>
          <w:rtl w:val="0"/>
        </w:rPr>
        <w:t xml:space="preserve">spectrum from closed to shared to fully open</w:t>
      </w:r>
      <w:r w:rsidDel="00000000" w:rsidR="00000000" w:rsidRPr="00000000">
        <w:rPr>
          <w:rtl w:val="0"/>
        </w:rPr>
        <w:t xml:space="preserve">. However, this spectrum is more complicated because the term ‘AI algorithm’ can be used to describe a range of different facets of an AI system, including the type of AI system (e.g. recurrent neural network, linear regression or decision trees, to name only a few popular examples), the software toolkit used to implement the system, the model created, </w:t>
      </w:r>
      <w:r w:rsidDel="00000000" w:rsidR="00000000" w:rsidRPr="00000000">
        <w:rPr>
          <w:rtl w:val="0"/>
        </w:rPr>
        <w:t xml:space="preserve">the features selected</w:t>
      </w:r>
      <w:r w:rsidDel="00000000" w:rsidR="00000000" w:rsidRPr="00000000">
        <w:rPr>
          <w:rtl w:val="0"/>
        </w:rPr>
        <w:t xml:space="preserve">, or indeed any combination of these.  An individual ‘AI algorithm’ might, therefore, cover an area of the spectrum – for example, a business might publish the open source software framework used to create a specific AI model, but keep details of the feature definition or optimisation techniques closed. </w:t>
      </w:r>
    </w:p>
    <w:p w:rsidR="00000000" w:rsidDel="00000000" w:rsidP="00000000" w:rsidRDefault="00000000" w:rsidRPr="00000000" w14:paraId="000000CD">
      <w:pPr>
        <w:ind w:right="-13.543307086614504"/>
        <w:contextualSpacing w:val="0"/>
        <w:rPr/>
      </w:pPr>
      <w:r w:rsidDel="00000000" w:rsidR="00000000" w:rsidRPr="00000000">
        <w:rPr>
          <w:rtl w:val="0"/>
        </w:rPr>
      </w:r>
    </w:p>
    <w:p w:rsidR="00000000" w:rsidDel="00000000" w:rsidP="00000000" w:rsidRDefault="00000000" w:rsidRPr="00000000" w14:paraId="000000CE">
      <w:pPr>
        <w:ind w:right="-13.543307086614504"/>
        <w:contextualSpacing w:val="0"/>
        <w:rPr/>
      </w:pPr>
      <w:r w:rsidDel="00000000" w:rsidR="00000000" w:rsidRPr="00000000">
        <w:rPr>
          <w:rtl w:val="0"/>
        </w:rPr>
        <w:t xml:space="preserve">While the complexity makes it more difficult to classify AI algorithms as existing at particular points on a spectrum of access, understanding the broad area where they exist enables comparisons between AI systems in terms of their business model and approach to competitive advantage. </w:t>
      </w:r>
    </w:p>
    <w:p w:rsidR="00000000" w:rsidDel="00000000" w:rsidP="00000000" w:rsidRDefault="00000000" w:rsidRPr="00000000" w14:paraId="000000CF">
      <w:pPr>
        <w:ind w:right="-13.543307086614504"/>
        <w:contextualSpacing w:val="0"/>
        <w:rPr/>
      </w:pPr>
      <w:r w:rsidDel="00000000" w:rsidR="00000000" w:rsidRPr="00000000">
        <w:rPr>
          <w:rtl w:val="0"/>
        </w:rPr>
      </w:r>
    </w:p>
    <w:p w:rsidR="00000000" w:rsidDel="00000000" w:rsidP="00000000" w:rsidRDefault="00000000" w:rsidRPr="00000000" w14:paraId="000000D0">
      <w:pPr>
        <w:ind w:right="-13.543307086614504"/>
        <w:contextualSpacing w:val="0"/>
        <w:rPr/>
      </w:pPr>
      <w:r w:rsidDel="00000000" w:rsidR="00000000" w:rsidRPr="00000000">
        <w:rPr>
          <w:rtl w:val="0"/>
        </w:rPr>
        <w:t xml:space="preserve">For example, Snips keeps their algorithms closed because their commercial advantage relies on controlling access to their algorithms. A number of large technology providers share their algorithms by offering paid or restricted access to their AI systems, including Amazon Web Services which provides access to Lex, a service that allows users to build conversational interfaces using the algorithm that powers Amazon’s own virtual assistant, Alexa.</w:t>
      </w:r>
      <w:r w:rsidDel="00000000" w:rsidR="00000000" w:rsidRPr="00000000">
        <w:rPr>
          <w:vertAlign w:val="superscript"/>
        </w:rPr>
        <w:footnoteReference w:customMarkFollows="0" w:id="17"/>
      </w:r>
      <w:r w:rsidDel="00000000" w:rsidR="00000000" w:rsidRPr="00000000">
        <w:rPr>
          <w:rtl w:val="0"/>
        </w:rPr>
        <w:t xml:space="preserve"> Finally, many of the larger technology companies contribute to </w:t>
      </w:r>
      <w:r w:rsidDel="00000000" w:rsidR="00000000" w:rsidRPr="00000000">
        <w:rPr>
          <w:rtl w:val="0"/>
        </w:rPr>
        <w:t xml:space="preserve">open source AI toolkits, for example Microsoft’s Computational Network Toolkit</w:t>
      </w:r>
      <w:r w:rsidDel="00000000" w:rsidR="00000000" w:rsidRPr="00000000">
        <w:rPr>
          <w:vertAlign w:val="superscript"/>
        </w:rPr>
        <w:footnoteReference w:customMarkFollows="0" w:id="18"/>
      </w:r>
      <w:r w:rsidDel="00000000" w:rsidR="00000000" w:rsidRPr="00000000">
        <w:rPr>
          <w:rtl w:val="0"/>
        </w:rPr>
        <w:t xml:space="preserve"> or</w:t>
      </w:r>
      <w:r w:rsidDel="00000000" w:rsidR="00000000" w:rsidRPr="00000000">
        <w:rPr>
          <w:rtl w:val="0"/>
        </w:rPr>
        <w:t xml:space="preserve"> </w:t>
      </w:r>
      <w:r w:rsidDel="00000000" w:rsidR="00000000" w:rsidRPr="00000000">
        <w:rPr>
          <w:rtl w:val="0"/>
        </w:rPr>
        <w:t xml:space="preserve">Google’s TensorFlow.</w:t>
      </w:r>
      <w:r w:rsidDel="00000000" w:rsidR="00000000" w:rsidRPr="00000000">
        <w:rPr>
          <w:vertAlign w:val="superscript"/>
        </w:rPr>
        <w:footnoteReference w:customMarkFollows="0" w:id="19"/>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D1">
      <w:pPr>
        <w:pStyle w:val="Heading2"/>
        <w:ind w:right="-987.4015748031485"/>
        <w:contextualSpacing w:val="0"/>
        <w:rPr/>
      </w:pPr>
      <w:bookmarkStart w:colFirst="0" w:colLast="0" w:name="_tf1w6qqd68s9" w:id="24"/>
      <w:bookmarkEnd w:id="24"/>
      <w:r w:rsidDel="00000000" w:rsidR="00000000" w:rsidRPr="00000000">
        <w:rPr>
          <w:rtl w:val="0"/>
        </w:rPr>
        <w:t xml:space="preserve">Classifying</w:t>
      </w:r>
      <w:r w:rsidDel="00000000" w:rsidR="00000000" w:rsidRPr="00000000">
        <w:rPr>
          <w:rtl w:val="0"/>
        </w:rPr>
        <w:t xml:space="preserve"> AI systems </w:t>
      </w:r>
      <w:r w:rsidDel="00000000" w:rsidR="00000000" w:rsidRPr="00000000">
        <w:rPr>
          <w:rtl w:val="0"/>
        </w:rPr>
        <w:t xml:space="preserve">by access to data and algorithms</w:t>
      </w:r>
      <w:r w:rsidDel="00000000" w:rsidR="00000000" w:rsidRPr="00000000">
        <w:rPr>
          <w:rtl w:val="0"/>
        </w:rPr>
      </w:r>
    </w:p>
    <w:p w:rsidR="00000000" w:rsidDel="00000000" w:rsidP="00000000" w:rsidRDefault="00000000" w:rsidRPr="00000000" w14:paraId="000000D2">
      <w:pPr>
        <w:ind w:right="-13.543307086614504"/>
        <w:contextualSpacing w:val="0"/>
        <w:rPr/>
      </w:pPr>
      <w:r w:rsidDel="00000000" w:rsidR="00000000" w:rsidRPr="00000000">
        <w:rPr>
          <w:rtl w:val="0"/>
        </w:rPr>
        <w:t xml:space="preserve">By considering products and services built on AI systems in terms of their position on spectrums of access to data and algorithms, we can start to understand how these play into their business model. If we overlay these spectrums in a matrix, we can, at least theoretically, place each product or service at a point on that matrix – or at least across an area of the matrix. Using this conceptual model, we can start to identify broad archetypes and trends </w:t>
      </w:r>
      <w:r w:rsidDel="00000000" w:rsidR="00000000" w:rsidRPr="00000000">
        <w:rPr>
          <w:rtl w:val="0"/>
        </w:rPr>
        <w:t xml:space="preserve">in how businesses are approaching access to data and algorithms </w:t>
      </w:r>
      <w:r w:rsidDel="00000000" w:rsidR="00000000" w:rsidRPr="00000000">
        <w:rPr>
          <w:rtl w:val="0"/>
        </w:rPr>
        <w:t xml:space="preserve">as a means of forming a competitive advantage.</w:t>
      </w:r>
    </w:p>
    <w:p w:rsidR="00000000" w:rsidDel="00000000" w:rsidP="00000000" w:rsidRDefault="00000000" w:rsidRPr="00000000" w14:paraId="000000D3">
      <w:pPr>
        <w:ind w:right="-13.543307086614504"/>
        <w:contextualSpacing w:val="0"/>
        <w:rPr/>
      </w:pPr>
      <w:r w:rsidDel="00000000" w:rsidR="00000000" w:rsidRPr="00000000">
        <w:rPr>
          <w:rtl w:val="0"/>
        </w:rPr>
      </w:r>
    </w:p>
    <w:p w:rsidR="00000000" w:rsidDel="00000000" w:rsidP="00000000" w:rsidRDefault="00000000" w:rsidRPr="00000000" w14:paraId="000000D4">
      <w:pPr>
        <w:ind w:right="-13.543307086614504"/>
        <w:contextualSpacing w:val="0"/>
        <w:rPr/>
      </w:pPr>
      <w:r w:rsidDel="00000000" w:rsidR="00000000" w:rsidRPr="00000000">
        <w:rPr>
          <w:rtl w:val="0"/>
        </w:rPr>
        <w:t xml:space="preserve">Below, we lay out what this approach might look like and conceptualise the broad strategies that are characterised by areas on the matrix. While we have used our research and interviews to help infer these potential strategies, we have deliberately avoided classifying existing products and services. We hope, however, that this framing helps people understand some of the strategies being employed by businesses to create a competitive advantage through access to data and algorithms.</w:t>
      </w:r>
    </w:p>
    <w:p w:rsidR="00000000" w:rsidDel="00000000" w:rsidP="00000000" w:rsidRDefault="00000000" w:rsidRPr="00000000" w14:paraId="000000D5">
      <w:pPr>
        <w:ind w:right="-13.543307086614504"/>
        <w:contextualSpacing w:val="0"/>
        <w:rPr/>
      </w:pPr>
      <w:r w:rsidDel="00000000" w:rsidR="00000000" w:rsidRPr="00000000">
        <w:rPr>
          <w:rtl w:val="0"/>
        </w:rPr>
      </w:r>
    </w:p>
    <w:p w:rsidR="00000000" w:rsidDel="00000000" w:rsidP="00000000" w:rsidRDefault="00000000" w:rsidRPr="00000000" w14:paraId="000000D6">
      <w:pPr>
        <w:ind w:right="-13.543307086614504"/>
        <w:contextualSpacing w:val="0"/>
        <w:rPr/>
      </w:pPr>
      <w:r w:rsidDel="00000000" w:rsidR="00000000" w:rsidRPr="00000000">
        <w:rPr/>
        <w:drawing>
          <wp:inline distB="114300" distT="114300" distL="114300" distR="114300">
            <wp:extent cx="5033963" cy="5033963"/>
            <wp:effectExtent b="0" l="0" r="0" t="0"/>
            <wp:docPr id="3"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5033963" cy="5033963"/>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ind w:right="-13.543307086614504"/>
        <w:contextualSpacing w:val="0"/>
        <w:rPr>
          <w:i w:val="1"/>
        </w:rPr>
      </w:pPr>
      <w:r w:rsidDel="00000000" w:rsidR="00000000" w:rsidRPr="00000000">
        <w:rPr>
          <w:i w:val="1"/>
          <w:rtl w:val="0"/>
        </w:rPr>
        <w:t xml:space="preserve">Figure 2. The AI Business Model Matrix.</w:t>
      </w:r>
    </w:p>
    <w:p w:rsidR="00000000" w:rsidDel="00000000" w:rsidP="00000000" w:rsidRDefault="00000000" w:rsidRPr="00000000" w14:paraId="000000D8">
      <w:pPr>
        <w:ind w:right="-13.543307086614504"/>
        <w:contextualSpacing w:val="0"/>
        <w:rPr/>
      </w:pPr>
      <w:r w:rsidDel="00000000" w:rsidR="00000000" w:rsidRPr="00000000">
        <w:rPr>
          <w:rtl w:val="0"/>
        </w:rPr>
      </w:r>
    </w:p>
    <w:tbl>
      <w:tblPr>
        <w:tblStyle w:val="Table8"/>
        <w:tblW w:w="7995.0" w:type="dxa"/>
        <w:jc w:val="left"/>
        <w:tblInd w:w="280.46456692913387" w:type="dxa"/>
        <w:tblLayout w:type="fixed"/>
        <w:tblLook w:val="0600"/>
      </w:tblPr>
      <w:tblGrid>
        <w:gridCol w:w="7995"/>
        <w:tblGridChange w:id="0">
          <w:tblGrid>
            <w:gridCol w:w="7995"/>
          </w:tblGrid>
        </w:tblGridChange>
      </w:tblGrid>
      <w:tr>
        <w:trPr>
          <w:trHeight w:val="1500" w:hRule="atLeast"/>
        </w:trPr>
        <w:tc>
          <w:tcPr>
            <w:tcBorders>
              <w:top w:color="000000" w:space="0" w:sz="0" w:val="nil"/>
              <w:left w:color="000000" w:space="0" w:sz="0" w:val="nil"/>
              <w:bottom w:color="000000" w:space="0" w:sz="0" w:val="nil"/>
              <w:right w:color="000000" w:space="0" w:sz="0" w:val="nil"/>
            </w:tcBorders>
            <w:shd w:fill="f3f3f3" w:val="clear"/>
            <w:tcMar>
              <w:top w:w="283.46456692913387" w:type="dxa"/>
              <w:left w:w="283.46456692913387" w:type="dxa"/>
              <w:bottom w:w="283.46456692913387" w:type="dxa"/>
              <w:right w:w="283.46456692913387" w:type="dxa"/>
            </w:tcMar>
            <w:vAlign w:val="top"/>
          </w:tcPr>
          <w:p w:rsidR="00000000" w:rsidDel="00000000" w:rsidP="00000000" w:rsidRDefault="00000000" w:rsidRPr="00000000" w14:paraId="000000D9">
            <w:pPr>
              <w:pStyle w:val="Heading2"/>
              <w:ind w:right="-13.543307086614504"/>
              <w:contextualSpacing w:val="0"/>
              <w:rPr/>
            </w:pPr>
            <w:bookmarkStart w:colFirst="0" w:colLast="0" w:name="_too9o6n4f7kt" w:id="25"/>
            <w:bookmarkEnd w:id="25"/>
            <w:r w:rsidDel="00000000" w:rsidR="00000000" w:rsidRPr="00000000">
              <w:rPr>
                <w:rtl w:val="0"/>
              </w:rPr>
              <w:t xml:space="preserve">Broad arc</w:t>
            </w:r>
            <w:r w:rsidDel="00000000" w:rsidR="00000000" w:rsidRPr="00000000">
              <w:rPr>
                <w:rtl w:val="0"/>
              </w:rPr>
              <w:t xml:space="preserve">hetypes of AI business models</w:t>
            </w:r>
          </w:p>
          <w:p w:rsidR="00000000" w:rsidDel="00000000" w:rsidP="00000000" w:rsidRDefault="00000000" w:rsidRPr="00000000" w14:paraId="000000DA">
            <w:pPr>
              <w:pStyle w:val="Heading3"/>
              <w:ind w:right="-13.543307086614504"/>
              <w:contextualSpacing w:val="0"/>
              <w:rPr/>
            </w:pPr>
            <w:bookmarkStart w:colFirst="0" w:colLast="0" w:name="_tbrf3527nk27" w:id="26"/>
            <w:bookmarkEnd w:id="26"/>
            <w:r w:rsidDel="00000000" w:rsidR="00000000" w:rsidRPr="00000000">
              <w:rPr>
                <w:rtl w:val="0"/>
              </w:rPr>
            </w:r>
          </w:p>
          <w:p w:rsidR="00000000" w:rsidDel="00000000" w:rsidP="00000000" w:rsidRDefault="00000000" w:rsidRPr="00000000" w14:paraId="000000DB">
            <w:pPr>
              <w:ind w:right="-13.543307086614504"/>
              <w:contextualSpacing w:val="0"/>
              <w:rPr>
                <w:b w:val="1"/>
                <w:color w:val="178cff"/>
              </w:rPr>
            </w:pPr>
            <w:r w:rsidDel="00000000" w:rsidR="00000000" w:rsidRPr="00000000">
              <w:rPr>
                <w:b w:val="1"/>
                <w:color w:val="178cff"/>
                <w:rtl w:val="0"/>
              </w:rPr>
              <w:t xml:space="preserve">Proprietary data model: </w:t>
            </w:r>
            <w:r w:rsidDel="00000000" w:rsidR="00000000" w:rsidRPr="00000000">
              <w:rPr>
                <w:b w:val="1"/>
                <w:color w:val="178cff"/>
                <w:rtl w:val="0"/>
              </w:rPr>
              <w:t xml:space="preserve">open</w:t>
            </w:r>
            <w:r w:rsidDel="00000000" w:rsidR="00000000" w:rsidRPr="00000000">
              <w:rPr>
                <w:b w:val="1"/>
                <w:color w:val="178cff"/>
                <w:rtl w:val="0"/>
              </w:rPr>
              <w:t xml:space="preserve"> algorithm + closed data</w:t>
            </w:r>
          </w:p>
          <w:p w:rsidR="00000000" w:rsidDel="00000000" w:rsidP="00000000" w:rsidRDefault="00000000" w:rsidRPr="00000000" w14:paraId="000000DC">
            <w:pPr>
              <w:pStyle w:val="Heading3"/>
              <w:ind w:right="-13.543307086614504"/>
              <w:contextualSpacing w:val="0"/>
              <w:rPr/>
            </w:pPr>
            <w:bookmarkStart w:colFirst="0" w:colLast="0" w:name="_l7wd9bxjdafi" w:id="27"/>
            <w:bookmarkEnd w:id="27"/>
            <w:r w:rsidDel="00000000" w:rsidR="00000000" w:rsidRPr="00000000">
              <w:rPr>
                <w:rtl w:val="0"/>
              </w:rPr>
            </w:r>
          </w:p>
          <w:p w:rsidR="00000000" w:rsidDel="00000000" w:rsidP="00000000" w:rsidRDefault="00000000" w:rsidRPr="00000000" w14:paraId="000000DD">
            <w:pPr>
              <w:spacing w:after="0" w:before="0" w:line="240" w:lineRule="auto"/>
              <w:ind w:left="0" w:right="-13.543307086614504" w:firstLine="0"/>
              <w:contextualSpacing w:val="0"/>
              <w:rPr/>
            </w:pPr>
            <w:r w:rsidDel="00000000" w:rsidR="00000000" w:rsidRPr="00000000">
              <w:rPr>
                <w:rtl w:val="0"/>
              </w:rPr>
              <w:t xml:space="preserve">The archetypal business model near the top left of the matrix </w:t>
            </w:r>
            <w:r w:rsidDel="00000000" w:rsidR="00000000" w:rsidRPr="00000000">
              <w:rPr>
                <w:rtl w:val="0"/>
              </w:rPr>
              <w:t xml:space="preserve">can be described as the proprietary data model. </w:t>
            </w:r>
            <w:r w:rsidDel="00000000" w:rsidR="00000000" w:rsidRPr="00000000">
              <w:rPr>
                <w:rtl w:val="0"/>
              </w:rPr>
              <w:t xml:space="preserve">This approach is characterised by restricting access to data while providing wider access to AI algorithms. </w:t>
            </w:r>
          </w:p>
          <w:p w:rsidR="00000000" w:rsidDel="00000000" w:rsidP="00000000" w:rsidRDefault="00000000" w:rsidRPr="00000000" w14:paraId="000000DE">
            <w:pPr>
              <w:spacing w:after="0" w:before="0" w:line="240" w:lineRule="auto"/>
              <w:ind w:left="0" w:right="-13.543307086614504" w:firstLine="0"/>
              <w:contextualSpacing w:val="0"/>
              <w:rPr/>
            </w:pPr>
            <w:r w:rsidDel="00000000" w:rsidR="00000000" w:rsidRPr="00000000">
              <w:rPr>
                <w:rtl w:val="0"/>
              </w:rPr>
            </w:r>
          </w:p>
          <w:p w:rsidR="00000000" w:rsidDel="00000000" w:rsidP="00000000" w:rsidRDefault="00000000" w:rsidRPr="00000000" w14:paraId="000000DF">
            <w:pPr>
              <w:spacing w:after="0" w:before="0" w:line="240" w:lineRule="auto"/>
              <w:ind w:left="0" w:right="-13.543307086614504" w:firstLine="0"/>
              <w:contextualSpacing w:val="0"/>
              <w:rPr/>
            </w:pPr>
            <w:r w:rsidDel="00000000" w:rsidR="00000000" w:rsidRPr="00000000">
              <w:rPr>
                <w:rtl w:val="0"/>
              </w:rPr>
              <w:t xml:space="preserve">Businesses</w:t>
            </w:r>
            <w:r w:rsidDel="00000000" w:rsidR="00000000" w:rsidRPr="00000000">
              <w:rPr>
                <w:rtl w:val="0"/>
              </w:rPr>
              <w:t xml:space="preserve"> employing this type of approach may aim to gain a commercial advantage by restricting access to data used to develop AI systems to prevent others from developing competing systems. At the same time, by </w:t>
            </w:r>
            <w:r w:rsidDel="00000000" w:rsidR="00000000" w:rsidRPr="00000000">
              <w:rPr>
                <w:rtl w:val="0"/>
              </w:rPr>
              <w:t xml:space="preserve">using open source AI toolkits – or </w:t>
            </w:r>
            <w:r w:rsidDel="00000000" w:rsidR="00000000" w:rsidRPr="00000000">
              <w:rPr>
                <w:rtl w:val="0"/>
              </w:rPr>
              <w:t xml:space="preserve">enabling access to their own algorithms and toolkits</w:t>
            </w:r>
            <w:r w:rsidDel="00000000" w:rsidR="00000000" w:rsidRPr="00000000">
              <w:rPr>
                <w:rtl w:val="0"/>
              </w:rPr>
              <w:t xml:space="preserve"> –</w:t>
            </w:r>
            <w:r w:rsidDel="00000000" w:rsidR="00000000" w:rsidRPr="00000000">
              <w:rPr>
                <w:rtl w:val="0"/>
              </w:rPr>
              <w:t xml:space="preserve"> companies are able to benefit from the latest advances in AI modelling, receive feedback from others in the AI community and encourage the development of complimentary services through open innovation.</w:t>
            </w:r>
            <w:r w:rsidDel="00000000" w:rsidR="00000000" w:rsidRPr="00000000">
              <w:rPr>
                <w:rtl w:val="0"/>
              </w:rPr>
            </w:r>
          </w:p>
          <w:p w:rsidR="00000000" w:rsidDel="00000000" w:rsidP="00000000" w:rsidRDefault="00000000" w:rsidRPr="00000000" w14:paraId="000000E0">
            <w:pPr>
              <w:spacing w:after="0" w:before="0" w:line="240" w:lineRule="auto"/>
              <w:ind w:right="-13.543307086614504"/>
              <w:contextualSpacing w:val="0"/>
              <w:rPr/>
            </w:pPr>
            <w:r w:rsidDel="00000000" w:rsidR="00000000" w:rsidRPr="00000000">
              <w:rPr>
                <w:rtl w:val="0"/>
              </w:rPr>
            </w:r>
          </w:p>
          <w:p w:rsidR="00000000" w:rsidDel="00000000" w:rsidP="00000000" w:rsidRDefault="00000000" w:rsidRPr="00000000" w14:paraId="000000E1">
            <w:pPr>
              <w:ind w:right="-13.543307086614504"/>
              <w:contextualSpacing w:val="0"/>
              <w:rPr>
                <w:b w:val="1"/>
                <w:color w:val="178cff"/>
              </w:rPr>
            </w:pPr>
            <w:r w:rsidDel="00000000" w:rsidR="00000000" w:rsidRPr="00000000">
              <w:rPr>
                <w:rtl w:val="0"/>
              </w:rPr>
            </w:r>
          </w:p>
          <w:p w:rsidR="00000000" w:rsidDel="00000000" w:rsidP="00000000" w:rsidRDefault="00000000" w:rsidRPr="00000000" w14:paraId="000000E2">
            <w:pPr>
              <w:ind w:right="-13.543307086614504"/>
              <w:contextualSpacing w:val="0"/>
              <w:rPr>
                <w:b w:val="1"/>
                <w:color w:val="178cff"/>
              </w:rPr>
            </w:pPr>
            <w:r w:rsidDel="00000000" w:rsidR="00000000" w:rsidRPr="00000000">
              <w:rPr>
                <w:b w:val="1"/>
                <w:color w:val="178cff"/>
                <w:rtl w:val="0"/>
              </w:rPr>
              <w:t xml:space="preserve">Closed model: </w:t>
            </w:r>
            <w:r w:rsidDel="00000000" w:rsidR="00000000" w:rsidRPr="00000000">
              <w:rPr>
                <w:b w:val="1"/>
                <w:color w:val="178cff"/>
                <w:rtl w:val="0"/>
              </w:rPr>
              <w:t xml:space="preserve">cl</w:t>
            </w:r>
            <w:r w:rsidDel="00000000" w:rsidR="00000000" w:rsidRPr="00000000">
              <w:rPr>
                <w:b w:val="1"/>
                <w:color w:val="178cff"/>
                <w:rtl w:val="0"/>
              </w:rPr>
              <w:t xml:space="preserve">osed algorithm + closed data</w:t>
            </w:r>
            <w:r w:rsidDel="00000000" w:rsidR="00000000" w:rsidRPr="00000000">
              <w:rPr>
                <w:rtl w:val="0"/>
              </w:rPr>
            </w:r>
          </w:p>
          <w:p w:rsidR="00000000" w:rsidDel="00000000" w:rsidP="00000000" w:rsidRDefault="00000000" w:rsidRPr="00000000" w14:paraId="000000E3">
            <w:pPr>
              <w:ind w:right="-13.543307086614504"/>
              <w:contextualSpacing w:val="0"/>
              <w:rPr/>
            </w:pPr>
            <w:r w:rsidDel="00000000" w:rsidR="00000000" w:rsidRPr="00000000">
              <w:rPr>
                <w:rtl w:val="0"/>
              </w:rPr>
            </w:r>
          </w:p>
          <w:p w:rsidR="00000000" w:rsidDel="00000000" w:rsidP="00000000" w:rsidRDefault="00000000" w:rsidRPr="00000000" w14:paraId="000000E4">
            <w:pPr>
              <w:spacing w:after="0" w:before="0" w:line="240" w:lineRule="auto"/>
              <w:ind w:left="0" w:right="-13.543307086614504" w:firstLine="0"/>
              <w:contextualSpacing w:val="0"/>
              <w:rPr/>
            </w:pPr>
            <w:r w:rsidDel="00000000" w:rsidR="00000000" w:rsidRPr="00000000">
              <w:rPr>
                <w:rtl w:val="0"/>
              </w:rPr>
              <w:t xml:space="preserve">The archetype positioned near the bottom left of the matrix can be described as the closed model. Businesses applying this approach restrict access to both the data and the algorithms under their control. </w:t>
            </w:r>
          </w:p>
          <w:p w:rsidR="00000000" w:rsidDel="00000000" w:rsidP="00000000" w:rsidRDefault="00000000" w:rsidRPr="00000000" w14:paraId="000000E5">
            <w:pPr>
              <w:spacing w:after="0" w:before="0" w:line="240" w:lineRule="auto"/>
              <w:ind w:left="0" w:right="-13.543307086614504" w:firstLine="0"/>
              <w:contextualSpacing w:val="0"/>
              <w:rPr/>
            </w:pPr>
            <w:r w:rsidDel="00000000" w:rsidR="00000000" w:rsidRPr="00000000">
              <w:rPr>
                <w:rtl w:val="0"/>
              </w:rPr>
            </w:r>
          </w:p>
          <w:p w:rsidR="00000000" w:rsidDel="00000000" w:rsidP="00000000" w:rsidRDefault="00000000" w:rsidRPr="00000000" w14:paraId="000000E6">
            <w:pPr>
              <w:spacing w:after="0" w:before="0" w:line="240" w:lineRule="auto"/>
              <w:ind w:left="0" w:right="-13.543307086614504" w:firstLine="0"/>
              <w:contextualSpacing w:val="0"/>
              <w:rPr/>
            </w:pPr>
            <w:r w:rsidDel="00000000" w:rsidR="00000000" w:rsidRPr="00000000">
              <w:rPr>
                <w:rtl w:val="0"/>
              </w:rPr>
              <w:t xml:space="preserve">The benefit of this type of approach is that companies leverage their internal resources and develop their own skills and products, where the access to both data and algorithms constitutes their intellectual property. The downside is that it can be comparatively more difficult to have meaningful interactions with the wider AI community. Businesses that adopt a closed model tend to not only make fewer, less impactful contributions to the broader AI community, but also reap fewer of the benefits that engagement with the community can provide.</w:t>
            </w:r>
          </w:p>
          <w:p w:rsidR="00000000" w:rsidDel="00000000" w:rsidP="00000000" w:rsidRDefault="00000000" w:rsidRPr="00000000" w14:paraId="000000E7">
            <w:pPr>
              <w:spacing w:after="0" w:before="0" w:line="240" w:lineRule="auto"/>
              <w:ind w:left="0" w:right="-13.543307086614504" w:firstLine="0"/>
              <w:contextualSpacing w:val="0"/>
              <w:rPr/>
            </w:pPr>
            <w:r w:rsidDel="00000000" w:rsidR="00000000" w:rsidRPr="00000000">
              <w:rPr>
                <w:rtl w:val="0"/>
              </w:rPr>
            </w:r>
          </w:p>
          <w:p w:rsidR="00000000" w:rsidDel="00000000" w:rsidP="00000000" w:rsidRDefault="00000000" w:rsidRPr="00000000" w14:paraId="000000E8">
            <w:pPr>
              <w:ind w:right="-13.543307086614504"/>
              <w:contextualSpacing w:val="0"/>
              <w:rPr>
                <w:b w:val="1"/>
                <w:color w:val="178cff"/>
              </w:rPr>
            </w:pPr>
            <w:r w:rsidDel="00000000" w:rsidR="00000000" w:rsidRPr="00000000">
              <w:rPr>
                <w:rtl w:val="0"/>
              </w:rPr>
            </w:r>
          </w:p>
          <w:p w:rsidR="00000000" w:rsidDel="00000000" w:rsidP="00000000" w:rsidRDefault="00000000" w:rsidRPr="00000000" w14:paraId="000000E9">
            <w:pPr>
              <w:ind w:right="-13.543307086614504"/>
              <w:contextualSpacing w:val="0"/>
              <w:rPr>
                <w:b w:val="1"/>
                <w:color w:val="178cff"/>
              </w:rPr>
            </w:pPr>
            <w:r w:rsidDel="00000000" w:rsidR="00000000" w:rsidRPr="00000000">
              <w:rPr>
                <w:b w:val="1"/>
                <w:color w:val="178cff"/>
                <w:rtl w:val="0"/>
              </w:rPr>
              <w:t xml:space="preserve">Proprietary algorithm model: closed algorithm + open data </w:t>
            </w:r>
          </w:p>
          <w:p w:rsidR="00000000" w:rsidDel="00000000" w:rsidP="00000000" w:rsidRDefault="00000000" w:rsidRPr="00000000" w14:paraId="000000EA">
            <w:pPr>
              <w:spacing w:after="0" w:before="0" w:line="240" w:lineRule="auto"/>
              <w:ind w:left="0" w:right="-13.543307086614504" w:firstLine="0"/>
              <w:contextualSpacing w:val="0"/>
              <w:rPr/>
            </w:pPr>
            <w:r w:rsidDel="00000000" w:rsidR="00000000" w:rsidRPr="00000000">
              <w:rPr>
                <w:rtl w:val="0"/>
              </w:rPr>
            </w:r>
          </w:p>
          <w:p w:rsidR="00000000" w:rsidDel="00000000" w:rsidP="00000000" w:rsidRDefault="00000000" w:rsidRPr="00000000" w14:paraId="000000EB">
            <w:pPr>
              <w:spacing w:after="0" w:before="0" w:line="240" w:lineRule="auto"/>
              <w:ind w:left="0" w:right="-13.543307086614504" w:firstLine="0"/>
              <w:contextualSpacing w:val="0"/>
              <w:rPr/>
            </w:pPr>
            <w:r w:rsidDel="00000000" w:rsidR="00000000" w:rsidRPr="00000000">
              <w:rPr>
                <w:rtl w:val="0"/>
              </w:rPr>
              <w:t xml:space="preserve">The archetypal business model situated near the bottom right of the matrix can be described as the proprietary algorithm model – or what </w:t>
            </w:r>
            <w:r w:rsidDel="00000000" w:rsidR="00000000" w:rsidRPr="00000000">
              <w:rPr>
                <w:rtl w:val="0"/>
              </w:rPr>
              <w:t xml:space="preserve">Maria Axente</w:t>
            </w:r>
            <w:r w:rsidDel="00000000" w:rsidR="00000000" w:rsidRPr="00000000">
              <w:rPr>
                <w:rtl w:val="0"/>
              </w:rPr>
              <w:t xml:space="preserve">, a </w:t>
            </w:r>
            <w:r w:rsidDel="00000000" w:rsidR="00000000" w:rsidRPr="00000000">
              <w:rPr>
                <w:rtl w:val="0"/>
              </w:rPr>
              <w:t xml:space="preserve">Digital Strategy Consultant at PwC UK</w:t>
            </w:r>
            <w:r w:rsidDel="00000000" w:rsidR="00000000" w:rsidRPr="00000000">
              <w:rPr>
                <w:rtl w:val="0"/>
              </w:rPr>
              <w:t xml:space="preserve">, has called the ‘intellectual property (IP) model’.</w:t>
            </w:r>
            <w:r w:rsidDel="00000000" w:rsidR="00000000" w:rsidRPr="00000000">
              <w:rPr>
                <w:vertAlign w:val="superscript"/>
              </w:rPr>
              <w:footnoteReference w:customMarkFollows="0" w:id="20"/>
            </w:r>
            <w:r w:rsidDel="00000000" w:rsidR="00000000" w:rsidRPr="00000000">
              <w:rPr>
                <w:rtl w:val="0"/>
              </w:rPr>
              <w:t xml:space="preserve"> T</w:t>
            </w:r>
            <w:r w:rsidDel="00000000" w:rsidR="00000000" w:rsidRPr="00000000">
              <w:rPr>
                <w:rtl w:val="0"/>
              </w:rPr>
              <w:t xml:space="preserve">his type of approach is defined by greater access to data coupled with comparatively limited access to algorithms. </w:t>
            </w:r>
            <w:r w:rsidDel="00000000" w:rsidR="00000000" w:rsidRPr="00000000">
              <w:rPr>
                <w:rtl w:val="0"/>
              </w:rPr>
            </w:r>
          </w:p>
          <w:p w:rsidR="00000000" w:rsidDel="00000000" w:rsidP="00000000" w:rsidRDefault="00000000" w:rsidRPr="00000000" w14:paraId="000000EC">
            <w:pPr>
              <w:spacing w:after="0" w:before="0" w:line="240" w:lineRule="auto"/>
              <w:ind w:left="0" w:right="-13.543307086614504" w:firstLine="0"/>
              <w:contextualSpacing w:val="0"/>
              <w:rPr/>
            </w:pPr>
            <w:r w:rsidDel="00000000" w:rsidR="00000000" w:rsidRPr="00000000">
              <w:rPr>
                <w:rtl w:val="0"/>
              </w:rPr>
            </w:r>
          </w:p>
          <w:p w:rsidR="00000000" w:rsidDel="00000000" w:rsidP="00000000" w:rsidRDefault="00000000" w:rsidRPr="00000000" w14:paraId="000000ED">
            <w:pPr>
              <w:spacing w:after="0" w:before="0" w:line="240" w:lineRule="auto"/>
              <w:ind w:left="0" w:right="-13.543307086614504" w:firstLine="0"/>
              <w:contextualSpacing w:val="0"/>
              <w:rPr/>
            </w:pPr>
            <w:r w:rsidDel="00000000" w:rsidR="00000000" w:rsidRPr="00000000">
              <w:rPr>
                <w:rtl w:val="0"/>
              </w:rPr>
              <w:t xml:space="preserve">Companies that adopt this model tend to want to use their </w:t>
            </w:r>
            <w:r w:rsidDel="00000000" w:rsidR="00000000" w:rsidRPr="00000000">
              <w:rPr>
                <w:rtl w:val="0"/>
              </w:rPr>
              <w:t xml:space="preserve">skills and expertise</w:t>
            </w:r>
            <w:r w:rsidDel="00000000" w:rsidR="00000000" w:rsidRPr="00000000">
              <w:rPr>
                <w:rtl w:val="0"/>
              </w:rPr>
              <w:t xml:space="preserve"> to develop proprietary algorithms that are more effective than their competitors and then </w:t>
            </w:r>
            <w:r w:rsidDel="00000000" w:rsidR="00000000" w:rsidRPr="00000000">
              <w:rPr>
                <w:rtl w:val="0"/>
              </w:rPr>
              <w:t xml:space="preserve">allow outside companies with large amounts of untapped data to use their model, and access the outputs of that model, at a cost</w:t>
            </w:r>
            <w:r w:rsidDel="00000000" w:rsidR="00000000" w:rsidRPr="00000000">
              <w:rPr>
                <w:rtl w:val="0"/>
              </w:rPr>
              <w:t xml:space="preserve">.</w:t>
            </w:r>
          </w:p>
          <w:p w:rsidR="00000000" w:rsidDel="00000000" w:rsidP="00000000" w:rsidRDefault="00000000" w:rsidRPr="00000000" w14:paraId="000000EE">
            <w:pPr>
              <w:spacing w:after="0" w:before="0" w:line="240" w:lineRule="auto"/>
              <w:ind w:left="0" w:right="-13.543307086614504" w:firstLine="0"/>
              <w:contextualSpacing w:val="0"/>
              <w:rPr/>
            </w:pPr>
            <w:r w:rsidDel="00000000" w:rsidR="00000000" w:rsidRPr="00000000">
              <w:rPr>
                <w:rtl w:val="0"/>
              </w:rPr>
            </w:r>
          </w:p>
          <w:p w:rsidR="00000000" w:rsidDel="00000000" w:rsidP="00000000" w:rsidRDefault="00000000" w:rsidRPr="00000000" w14:paraId="000000EF">
            <w:pPr>
              <w:spacing w:after="0" w:before="0" w:line="240" w:lineRule="auto"/>
              <w:ind w:left="0" w:right="-13.543307086614504" w:firstLine="0"/>
              <w:contextualSpacing w:val="0"/>
              <w:rPr/>
            </w:pPr>
            <w:r w:rsidDel="00000000" w:rsidR="00000000" w:rsidRPr="00000000">
              <w:rPr>
                <w:rtl w:val="0"/>
              </w:rPr>
              <w:t xml:space="preserve">The advantage of this approach, especially for many startups and smaller businesses, is that it does not require them to control their own large data set – success is not predicated on the aggregation of vast amounts of data. In addition, there are benefits for the wider AI community, since greater sharing and opening of data encourages innovation.</w:t>
            </w:r>
          </w:p>
          <w:p w:rsidR="00000000" w:rsidDel="00000000" w:rsidP="00000000" w:rsidRDefault="00000000" w:rsidRPr="00000000" w14:paraId="000000F0">
            <w:pPr>
              <w:spacing w:after="0" w:before="0" w:line="240" w:lineRule="auto"/>
              <w:ind w:left="0" w:right="-13.543307086614504" w:firstLine="0"/>
              <w:contextualSpacing w:val="0"/>
              <w:rPr/>
            </w:pPr>
            <w:r w:rsidDel="00000000" w:rsidR="00000000" w:rsidRPr="00000000">
              <w:rPr>
                <w:rtl w:val="0"/>
              </w:rPr>
            </w:r>
          </w:p>
          <w:p w:rsidR="00000000" w:rsidDel="00000000" w:rsidP="00000000" w:rsidRDefault="00000000" w:rsidRPr="00000000" w14:paraId="000000F1">
            <w:pPr>
              <w:ind w:right="-13.543307086614504"/>
              <w:contextualSpacing w:val="0"/>
              <w:rPr>
                <w:b w:val="1"/>
                <w:color w:val="178cff"/>
              </w:rPr>
            </w:pPr>
            <w:r w:rsidDel="00000000" w:rsidR="00000000" w:rsidRPr="00000000">
              <w:rPr>
                <w:rtl w:val="0"/>
              </w:rPr>
            </w:r>
          </w:p>
          <w:p w:rsidR="00000000" w:rsidDel="00000000" w:rsidP="00000000" w:rsidRDefault="00000000" w:rsidRPr="00000000" w14:paraId="000000F2">
            <w:pPr>
              <w:ind w:right="-13.543307086614504"/>
              <w:contextualSpacing w:val="0"/>
              <w:rPr>
                <w:b w:val="1"/>
                <w:color w:val="178cff"/>
              </w:rPr>
            </w:pPr>
            <w:r w:rsidDel="00000000" w:rsidR="00000000" w:rsidRPr="00000000">
              <w:rPr>
                <w:rtl w:val="0"/>
              </w:rPr>
            </w:r>
          </w:p>
          <w:p w:rsidR="00000000" w:rsidDel="00000000" w:rsidP="00000000" w:rsidRDefault="00000000" w:rsidRPr="00000000" w14:paraId="000000F3">
            <w:pPr>
              <w:ind w:right="-13.543307086614504"/>
              <w:contextualSpacing w:val="0"/>
              <w:rPr>
                <w:b w:val="1"/>
                <w:color w:val="178cff"/>
              </w:rPr>
            </w:pPr>
            <w:r w:rsidDel="00000000" w:rsidR="00000000" w:rsidRPr="00000000">
              <w:rPr>
                <w:rtl w:val="0"/>
              </w:rPr>
            </w:r>
          </w:p>
          <w:p w:rsidR="00000000" w:rsidDel="00000000" w:rsidP="00000000" w:rsidRDefault="00000000" w:rsidRPr="00000000" w14:paraId="000000F4">
            <w:pPr>
              <w:ind w:right="-13.543307086614504"/>
              <w:contextualSpacing w:val="0"/>
              <w:rPr>
                <w:b w:val="1"/>
                <w:color w:val="178cff"/>
              </w:rPr>
            </w:pPr>
            <w:r w:rsidDel="00000000" w:rsidR="00000000" w:rsidRPr="00000000">
              <w:rPr>
                <w:rtl w:val="0"/>
              </w:rPr>
            </w:r>
          </w:p>
          <w:p w:rsidR="00000000" w:rsidDel="00000000" w:rsidP="00000000" w:rsidRDefault="00000000" w:rsidRPr="00000000" w14:paraId="000000F5">
            <w:pPr>
              <w:ind w:right="-13.543307086614504"/>
              <w:contextualSpacing w:val="0"/>
              <w:rPr>
                <w:b w:val="1"/>
                <w:color w:val="178cff"/>
              </w:rPr>
            </w:pPr>
            <w:r w:rsidDel="00000000" w:rsidR="00000000" w:rsidRPr="00000000">
              <w:rPr>
                <w:b w:val="1"/>
                <w:color w:val="178cff"/>
                <w:rtl w:val="0"/>
              </w:rPr>
              <w:t xml:space="preserve">Open model: open algorithm + open data</w:t>
            </w:r>
          </w:p>
          <w:p w:rsidR="00000000" w:rsidDel="00000000" w:rsidP="00000000" w:rsidRDefault="00000000" w:rsidRPr="00000000" w14:paraId="000000F6">
            <w:pPr>
              <w:spacing w:after="0" w:before="0" w:line="240" w:lineRule="auto"/>
              <w:ind w:left="0" w:right="-13.543307086614504" w:firstLine="0"/>
              <w:contextualSpacing w:val="0"/>
              <w:rPr/>
            </w:pPr>
            <w:r w:rsidDel="00000000" w:rsidR="00000000" w:rsidRPr="00000000">
              <w:rPr>
                <w:rtl w:val="0"/>
              </w:rPr>
            </w:r>
          </w:p>
          <w:p w:rsidR="00000000" w:rsidDel="00000000" w:rsidP="00000000" w:rsidRDefault="00000000" w:rsidRPr="00000000" w14:paraId="000000F7">
            <w:pPr>
              <w:spacing w:after="0" w:before="0" w:line="240" w:lineRule="auto"/>
              <w:ind w:left="0" w:right="-13.543307086614504" w:firstLine="0"/>
              <w:contextualSpacing w:val="0"/>
              <w:rPr/>
            </w:pPr>
            <w:r w:rsidDel="00000000" w:rsidR="00000000" w:rsidRPr="00000000">
              <w:rPr>
                <w:rtl w:val="0"/>
              </w:rPr>
              <w:t xml:space="preserve">The archetype close to the top right corner of the matrix can be described as the open model, where data and algorithms are both openly available.</w:t>
            </w:r>
          </w:p>
          <w:p w:rsidR="00000000" w:rsidDel="00000000" w:rsidP="00000000" w:rsidRDefault="00000000" w:rsidRPr="00000000" w14:paraId="000000F8">
            <w:pPr>
              <w:spacing w:after="0" w:before="0" w:line="240" w:lineRule="auto"/>
              <w:ind w:left="0" w:right="-13.543307086614504" w:firstLine="0"/>
              <w:contextualSpacing w:val="0"/>
              <w:rPr/>
            </w:pPr>
            <w:r w:rsidDel="00000000" w:rsidR="00000000" w:rsidRPr="00000000">
              <w:rPr>
                <w:rtl w:val="0"/>
              </w:rPr>
            </w:r>
          </w:p>
          <w:p w:rsidR="00000000" w:rsidDel="00000000" w:rsidP="00000000" w:rsidRDefault="00000000" w:rsidRPr="00000000" w14:paraId="000000F9">
            <w:pPr>
              <w:spacing w:after="0" w:before="0" w:line="240" w:lineRule="auto"/>
              <w:ind w:left="0" w:right="-13.543307086614504" w:firstLine="0"/>
              <w:contextualSpacing w:val="0"/>
              <w:rPr/>
            </w:pPr>
            <w:r w:rsidDel="00000000" w:rsidR="00000000" w:rsidRPr="00000000">
              <w:rPr>
                <w:rtl w:val="0"/>
              </w:rPr>
              <w:t xml:space="preserve">Companies that employ this type of approach tend to want both elements openly accessible by the general public. </w:t>
            </w:r>
            <w:r w:rsidDel="00000000" w:rsidR="00000000" w:rsidRPr="00000000">
              <w:rPr>
                <w:rtl w:val="0"/>
              </w:rPr>
              <w:t xml:space="preserve">This approach offers the most benefits in terms of</w:t>
            </w:r>
            <w:r w:rsidDel="00000000" w:rsidR="00000000" w:rsidRPr="00000000">
              <w:rPr>
                <w:rtl w:val="0"/>
              </w:rPr>
              <w:t xml:space="preserve"> </w:t>
            </w:r>
            <w:r w:rsidDel="00000000" w:rsidR="00000000" w:rsidRPr="00000000">
              <w:rPr>
                <w:rtl w:val="0"/>
              </w:rPr>
              <w:t xml:space="preserve">innovation and speed of AI improvements, contributing to making society and the AI community</w:t>
            </w:r>
            <w:r w:rsidDel="00000000" w:rsidR="00000000" w:rsidRPr="00000000">
              <w:rPr>
                <w:rtl w:val="0"/>
              </w:rPr>
              <w:t xml:space="preserve"> better. However, choosing this strategy might require businesses to generate a competitive advantage through other means beyond restricting access to data or algorithms, such as skills or hardware.</w:t>
            </w:r>
            <w:r w:rsidDel="00000000" w:rsidR="00000000" w:rsidRPr="00000000">
              <w:rPr>
                <w:rtl w:val="0"/>
              </w:rPr>
            </w:r>
          </w:p>
          <w:p w:rsidR="00000000" w:rsidDel="00000000" w:rsidP="00000000" w:rsidRDefault="00000000" w:rsidRPr="00000000" w14:paraId="000000FA">
            <w:pPr>
              <w:spacing w:after="0" w:before="0" w:line="240" w:lineRule="auto"/>
              <w:ind w:left="0" w:right="-13.543307086614504" w:firstLine="0"/>
              <w:contextualSpacing w:val="0"/>
              <w:rPr/>
            </w:pPr>
            <w:r w:rsidDel="00000000" w:rsidR="00000000" w:rsidRPr="00000000">
              <w:rPr>
                <w:rtl w:val="0"/>
              </w:rPr>
            </w:r>
          </w:p>
          <w:p w:rsidR="00000000" w:rsidDel="00000000" w:rsidP="00000000" w:rsidRDefault="00000000" w:rsidRPr="00000000" w14:paraId="000000FB">
            <w:pPr>
              <w:spacing w:after="0" w:before="0" w:line="240" w:lineRule="auto"/>
              <w:ind w:left="0" w:right="-13.543307086614504" w:firstLine="0"/>
              <w:contextualSpacing w:val="0"/>
              <w:rPr/>
            </w:pPr>
            <w:r w:rsidDel="00000000" w:rsidR="00000000" w:rsidRPr="00000000">
              <w:rPr>
                <w:rtl w:val="0"/>
              </w:rPr>
            </w:r>
          </w:p>
          <w:p w:rsidR="00000000" w:rsidDel="00000000" w:rsidP="00000000" w:rsidRDefault="00000000" w:rsidRPr="00000000" w14:paraId="000000FC">
            <w:pPr>
              <w:ind w:right="-13.543307086614504"/>
              <w:contextualSpacing w:val="0"/>
              <w:rPr>
                <w:b w:val="1"/>
                <w:color w:val="178cff"/>
              </w:rPr>
            </w:pPr>
            <w:r w:rsidDel="00000000" w:rsidR="00000000" w:rsidRPr="00000000">
              <w:rPr>
                <w:b w:val="1"/>
                <w:color w:val="178cff"/>
                <w:rtl w:val="0"/>
              </w:rPr>
              <w:t xml:space="preserve">Shared model: shared algorithm + shared data</w:t>
            </w:r>
          </w:p>
          <w:p w:rsidR="00000000" w:rsidDel="00000000" w:rsidP="00000000" w:rsidRDefault="00000000" w:rsidRPr="00000000" w14:paraId="000000FD">
            <w:pPr>
              <w:spacing w:after="0" w:before="0" w:line="240" w:lineRule="auto"/>
              <w:ind w:left="0" w:right="-13.543307086614504" w:firstLine="0"/>
              <w:contextualSpacing w:val="0"/>
              <w:rPr/>
            </w:pPr>
            <w:r w:rsidDel="00000000" w:rsidR="00000000" w:rsidRPr="00000000">
              <w:rPr>
                <w:rtl w:val="0"/>
              </w:rPr>
            </w:r>
          </w:p>
          <w:p w:rsidR="00000000" w:rsidDel="00000000" w:rsidP="00000000" w:rsidRDefault="00000000" w:rsidRPr="00000000" w14:paraId="000000FE">
            <w:pPr>
              <w:spacing w:after="0" w:before="0" w:line="240" w:lineRule="auto"/>
              <w:ind w:left="0" w:right="-13.543307086614504" w:firstLine="0"/>
              <w:contextualSpacing w:val="0"/>
              <w:rPr/>
            </w:pPr>
            <w:r w:rsidDel="00000000" w:rsidR="00000000" w:rsidRPr="00000000">
              <w:rPr>
                <w:rtl w:val="0"/>
              </w:rPr>
              <w:t xml:space="preserve">In the centre of the matrix exist a range of shared models where access to data and algorithms are shared with select parties. Businesses employing these types of strategies tend to aim to derive competitive advantage from other facets of their business model, such as their skills and expertise. This might take the form of consultancies building bespoke AI systems for clients or licensing particular AI systems and associated services. </w:t>
            </w:r>
          </w:p>
        </w:tc>
      </w:tr>
    </w:tbl>
    <w:p w:rsidR="00000000" w:rsidDel="00000000" w:rsidP="00000000" w:rsidRDefault="00000000" w:rsidRPr="00000000" w14:paraId="000000FF">
      <w:pPr>
        <w:pStyle w:val="Heading2"/>
        <w:ind w:right="-13.543307086614504"/>
        <w:contextualSpacing w:val="0"/>
        <w:rPr/>
      </w:pPr>
      <w:bookmarkStart w:colFirst="0" w:colLast="0" w:name="_rcydy9gttjg4" w:id="28"/>
      <w:bookmarkEnd w:id="28"/>
      <w:r w:rsidDel="00000000" w:rsidR="00000000" w:rsidRPr="00000000">
        <w:rPr>
          <w:rtl w:val="0"/>
        </w:rPr>
        <w:br w:type="textWrapping"/>
        <w:t xml:space="preserve">Outputs and other areas for competitive advantage</w:t>
      </w:r>
    </w:p>
    <w:p w:rsidR="00000000" w:rsidDel="00000000" w:rsidP="00000000" w:rsidRDefault="00000000" w:rsidRPr="00000000" w14:paraId="00000100">
      <w:pPr>
        <w:ind w:right="-13.543307086614504"/>
        <w:contextualSpacing w:val="0"/>
        <w:rPr/>
      </w:pPr>
      <w:r w:rsidDel="00000000" w:rsidR="00000000" w:rsidRPr="00000000">
        <w:rPr>
          <w:rtl w:val="0"/>
        </w:rPr>
        <w:t xml:space="preserve">As previously stated, there are many areas in which products and services built on AI systems can compete. Beyond those that are common to all services, such as price or functionality, one remaining common facet for those built on AI systems is access to the outputs of AI systems. Access to these outputs can also be described on a spectrum, and this might impact how businesses attempt to create competitive advantage. For example, an organisation might provide access to both data and algorithms but limit access to the outputs, allowing them to sell the insights or functionality as a service. This may enable them to compete on the basis of access to hardware or skills, for example by running their system more responsively or by tailoring specific insights for clients.</w:t>
      </w:r>
    </w:p>
    <w:p w:rsidR="00000000" w:rsidDel="00000000" w:rsidP="00000000" w:rsidRDefault="00000000" w:rsidRPr="00000000" w14:paraId="00000101">
      <w:pPr>
        <w:ind w:right="-13.543307086614504"/>
        <w:contextualSpacing w:val="0"/>
        <w:rPr/>
      </w:pPr>
      <w:r w:rsidDel="00000000" w:rsidR="00000000" w:rsidRPr="00000000">
        <w:rPr>
          <w:rtl w:val="0"/>
        </w:rPr>
      </w:r>
    </w:p>
    <w:p w:rsidR="00000000" w:rsidDel="00000000" w:rsidP="00000000" w:rsidRDefault="00000000" w:rsidRPr="00000000" w14:paraId="00000102">
      <w:pPr>
        <w:ind w:right="-13.543307086614504"/>
        <w:contextualSpacing w:val="0"/>
        <w:rPr/>
      </w:pPr>
      <w:r w:rsidDel="00000000" w:rsidR="00000000" w:rsidRPr="00000000">
        <w:rPr>
          <w:rtl w:val="0"/>
        </w:rPr>
        <w:t xml:space="preserve">On the whole there are many ways in which businesses attempt to create advantage over their competition by restricting access to some of their resources. However, there are many ways in which sharing and opening access to facets can provide tangible business benefits. This particularly applies in the case of digital assets such as algorithms and data. Businesses need to identify the approach that best works for them, depending on the context in which they are building an AI system.</w:t>
      </w:r>
    </w:p>
    <w:p w:rsidR="00000000" w:rsidDel="00000000" w:rsidP="00000000" w:rsidRDefault="00000000" w:rsidRPr="00000000" w14:paraId="00000103">
      <w:pPr>
        <w:ind w:right="-13.543307086614504"/>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104">
      <w:pPr>
        <w:pStyle w:val="Heading1"/>
        <w:ind w:left="0" w:right="-13.543307086614504" w:firstLine="0"/>
        <w:contextualSpacing w:val="0"/>
        <w:rPr/>
      </w:pPr>
      <w:bookmarkStart w:colFirst="0" w:colLast="0" w:name="_ic1rugbi7ml1" w:id="29"/>
      <w:bookmarkEnd w:id="29"/>
      <w:r w:rsidDel="00000000" w:rsidR="00000000" w:rsidRPr="00000000">
        <w:rPr>
          <w:rtl w:val="0"/>
        </w:rPr>
        <w:t xml:space="preserve">The current state of play</w:t>
      </w:r>
      <w:r w:rsidDel="00000000" w:rsidR="00000000" w:rsidRPr="00000000">
        <w:rPr>
          <w:rtl w:val="0"/>
        </w:rPr>
      </w:r>
    </w:p>
    <w:p w:rsidR="00000000" w:rsidDel="00000000" w:rsidP="00000000" w:rsidRDefault="00000000" w:rsidRPr="00000000" w14:paraId="00000105">
      <w:pPr>
        <w:pStyle w:val="Subtitle"/>
        <w:ind w:right="-13.543307086614504"/>
        <w:contextualSpacing w:val="0"/>
        <w:rPr/>
      </w:pPr>
      <w:bookmarkStart w:colFirst="0" w:colLast="0" w:name="_dwpyxvw0o0it" w:id="30"/>
      <w:bookmarkEnd w:id="30"/>
      <w:r w:rsidDel="00000000" w:rsidR="00000000" w:rsidRPr="00000000">
        <w:rPr>
          <w:rtl w:val="0"/>
        </w:rPr>
        <w:t xml:space="preserve">At present, algorithms are shared or made open much more frequently than data due to concerns around </w:t>
      </w:r>
      <w:r w:rsidDel="00000000" w:rsidR="00000000" w:rsidRPr="00000000">
        <w:rPr>
          <w:rtl w:val="0"/>
        </w:rPr>
        <w:t xml:space="preserve">personal data and commercial </w:t>
      </w:r>
      <w:r w:rsidDel="00000000" w:rsidR="00000000" w:rsidRPr="00000000">
        <w:rPr>
          <w:rtl w:val="0"/>
        </w:rPr>
        <w:t xml:space="preserve">sensitivity</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06">
      <w:pPr>
        <w:pStyle w:val="Heading2"/>
        <w:ind w:left="0" w:right="-13.543307086614504" w:firstLine="0"/>
        <w:contextualSpacing w:val="0"/>
        <w:rPr/>
      </w:pPr>
      <w:bookmarkStart w:colFirst="0" w:colLast="0" w:name="_jczs7xg1kpu0" w:id="31"/>
      <w:bookmarkEnd w:id="31"/>
      <w:r w:rsidDel="00000000" w:rsidR="00000000" w:rsidRPr="00000000">
        <w:rPr>
          <w:rtl w:val="0"/>
        </w:rPr>
        <w:t xml:space="preserve">The tr</w:t>
      </w:r>
      <w:r w:rsidDel="00000000" w:rsidR="00000000" w:rsidRPr="00000000">
        <w:rPr>
          <w:rtl w:val="0"/>
        </w:rPr>
        <w:t xml:space="preserve">end towards o</w:t>
      </w:r>
      <w:r w:rsidDel="00000000" w:rsidR="00000000" w:rsidRPr="00000000">
        <w:rPr>
          <w:rtl w:val="0"/>
        </w:rPr>
        <w:t xml:space="preserve">pen algorithms and closed</w:t>
      </w:r>
      <w:r w:rsidDel="00000000" w:rsidR="00000000" w:rsidRPr="00000000">
        <w:rPr>
          <w:b w:val="0"/>
          <w:color w:val="000000"/>
          <w:sz w:val="20"/>
          <w:szCs w:val="20"/>
          <w:rtl w:val="0"/>
        </w:rPr>
        <w:t xml:space="preserve"> </w:t>
      </w:r>
      <w:r w:rsidDel="00000000" w:rsidR="00000000" w:rsidRPr="00000000">
        <w:rPr>
          <w:rtl w:val="0"/>
        </w:rPr>
        <w:t xml:space="preserve">data</w:t>
      </w:r>
      <w:r w:rsidDel="00000000" w:rsidR="00000000" w:rsidRPr="00000000">
        <w:rPr>
          <w:rtl w:val="0"/>
        </w:rPr>
      </w:r>
    </w:p>
    <w:p w:rsidR="00000000" w:rsidDel="00000000" w:rsidP="00000000" w:rsidRDefault="00000000" w:rsidRPr="00000000" w14:paraId="00000107">
      <w:pPr>
        <w:ind w:right="-13.543307086614504"/>
        <w:contextualSpacing w:val="0"/>
        <w:rPr/>
      </w:pPr>
      <w:r w:rsidDel="00000000" w:rsidR="00000000" w:rsidRPr="00000000">
        <w:rPr>
          <w:rtl w:val="0"/>
        </w:rPr>
        <w:t xml:space="preserve">In general</w:t>
      </w:r>
      <w:r w:rsidDel="00000000" w:rsidR="00000000" w:rsidRPr="00000000">
        <w:rPr>
          <w:rtl w:val="0"/>
        </w:rPr>
        <w:t xml:space="preserve">, c</w:t>
      </w:r>
      <w:r w:rsidDel="00000000" w:rsidR="00000000" w:rsidRPr="00000000">
        <w:rPr>
          <w:rtl w:val="0"/>
        </w:rPr>
        <w:t xml:space="preserve">ompanies see access to data as the key to gaining a competitive</w:t>
      </w:r>
      <w:r w:rsidDel="00000000" w:rsidR="00000000" w:rsidRPr="00000000">
        <w:rPr>
          <w:rtl w:val="0"/>
        </w:rPr>
        <w:t xml:space="preserve"> advantage when building AI systems and are choosing to restrict access in order to create a competitive advantage.</w:t>
      </w:r>
    </w:p>
    <w:p w:rsidR="00000000" w:rsidDel="00000000" w:rsidP="00000000" w:rsidRDefault="00000000" w:rsidRPr="00000000" w14:paraId="00000108">
      <w:pPr>
        <w:ind w:right="-13.543307086614504"/>
        <w:contextualSpacing w:val="0"/>
        <w:rPr/>
      </w:pPr>
      <w:r w:rsidDel="00000000" w:rsidR="00000000" w:rsidRPr="00000000">
        <w:rPr>
          <w:rtl w:val="0"/>
        </w:rPr>
      </w:r>
    </w:p>
    <w:p w:rsidR="00000000" w:rsidDel="00000000" w:rsidP="00000000" w:rsidRDefault="00000000" w:rsidRPr="00000000" w14:paraId="00000109">
      <w:pPr>
        <w:ind w:right="-13.543307086614504"/>
        <w:contextualSpacing w:val="0"/>
        <w:rPr/>
      </w:pPr>
      <w:r w:rsidDel="00000000" w:rsidR="00000000" w:rsidRPr="00000000">
        <w:rPr>
          <w:rtl w:val="0"/>
        </w:rPr>
        <w:t xml:space="preserve">Many larger companies have started to set their sights on what </w:t>
      </w:r>
      <w:r w:rsidDel="00000000" w:rsidR="00000000" w:rsidRPr="00000000">
        <w:rPr>
          <w:rtl w:val="0"/>
        </w:rPr>
        <w:t xml:space="preserve">Daniel Faggella of TechEmergence</w:t>
      </w:r>
      <w:r w:rsidDel="00000000" w:rsidR="00000000" w:rsidRPr="00000000">
        <w:rPr>
          <w:rtl w:val="0"/>
        </w:rPr>
        <w:t xml:space="preserve"> </w:t>
      </w:r>
      <w:r w:rsidDel="00000000" w:rsidR="00000000" w:rsidRPr="00000000">
        <w:rPr>
          <w:rtl w:val="0"/>
        </w:rPr>
        <w:t xml:space="preserve">referred to as</w:t>
      </w:r>
      <w:r w:rsidDel="00000000" w:rsidR="00000000" w:rsidRPr="00000000">
        <w:rPr>
          <w:rtl w:val="0"/>
        </w:rPr>
        <w:t xml:space="preserve"> a </w:t>
      </w:r>
      <w:r w:rsidDel="00000000" w:rsidR="00000000" w:rsidRPr="00000000">
        <w:rPr>
          <w:rtl w:val="0"/>
        </w:rPr>
        <w:t xml:space="preserve">‘self-­feeding data ecosystem’</w:t>
      </w:r>
      <w:r w:rsidDel="00000000" w:rsidR="00000000" w:rsidRPr="00000000">
        <w:rPr>
          <w:rtl w:val="0"/>
        </w:rPr>
        <w:t xml:space="preserve">.</w:t>
      </w:r>
      <w:r w:rsidDel="00000000" w:rsidR="00000000" w:rsidRPr="00000000">
        <w:rPr>
          <w:vertAlign w:val="superscript"/>
        </w:rPr>
        <w:footnoteReference w:customMarkFollows="0" w:id="21"/>
      </w:r>
      <w:r w:rsidDel="00000000" w:rsidR="00000000" w:rsidRPr="00000000">
        <w:rPr>
          <w:rtl w:val="0"/>
        </w:rPr>
        <w:t xml:space="preserve"> </w:t>
      </w:r>
      <w:r w:rsidDel="00000000" w:rsidR="00000000" w:rsidRPr="00000000">
        <w:rPr>
          <w:rtl w:val="0"/>
        </w:rPr>
        <w:t xml:space="preserve">B</w:t>
      </w:r>
      <w:r w:rsidDel="00000000" w:rsidR="00000000" w:rsidRPr="00000000">
        <w:rPr>
          <w:rtl w:val="0"/>
        </w:rPr>
        <w:t xml:space="preserve">usinesses with large siloes of high quality data are able to train the best AI systems; the best systems find the widest usage; the wide usage of these systems contributes yet more data to the siloes of the largest companies with the best AI systems. </w:t>
      </w:r>
      <w:r w:rsidDel="00000000" w:rsidR="00000000" w:rsidRPr="00000000">
        <w:rPr>
          <w:rtl w:val="0"/>
        </w:rPr>
        <w:t xml:space="preserve">That data can then be used to</w:t>
      </w:r>
      <w:r w:rsidDel="00000000" w:rsidR="00000000" w:rsidRPr="00000000">
        <w:rPr>
          <w:rtl w:val="0"/>
        </w:rPr>
        <w:t xml:space="preserve"> </w:t>
      </w:r>
      <w:r w:rsidDel="00000000" w:rsidR="00000000" w:rsidRPr="00000000">
        <w:rPr>
          <w:rtl w:val="0"/>
        </w:rPr>
        <w:t xml:space="preserve">improve existing models and create entirely new ones, creating a reinforcing cycle.</w:t>
      </w:r>
      <w:r w:rsidDel="00000000" w:rsidR="00000000" w:rsidRPr="00000000">
        <w:rPr>
          <w:rtl w:val="0"/>
        </w:rPr>
      </w:r>
    </w:p>
    <w:p w:rsidR="00000000" w:rsidDel="00000000" w:rsidP="00000000" w:rsidRDefault="00000000" w:rsidRPr="00000000" w14:paraId="0000010A">
      <w:pPr>
        <w:ind w:right="-13.543307086614504"/>
        <w:contextualSpacing w:val="0"/>
        <w:rPr/>
      </w:pPr>
      <w:r w:rsidDel="00000000" w:rsidR="00000000" w:rsidRPr="00000000">
        <w:rPr>
          <w:rtl w:val="0"/>
        </w:rPr>
      </w:r>
    </w:p>
    <w:p w:rsidR="00000000" w:rsidDel="00000000" w:rsidP="00000000" w:rsidRDefault="00000000" w:rsidRPr="00000000" w14:paraId="0000010B">
      <w:pPr>
        <w:ind w:right="-137.00787401574757"/>
        <w:contextualSpacing w:val="0"/>
        <w:rPr/>
      </w:pPr>
      <w:r w:rsidDel="00000000" w:rsidR="00000000" w:rsidRPr="00000000">
        <w:rPr>
          <w:rtl w:val="0"/>
        </w:rPr>
        <w:t xml:space="preserve">In addition, by collecting vast quantities of </w:t>
      </w:r>
      <w:r w:rsidDel="00000000" w:rsidR="00000000" w:rsidRPr="00000000">
        <w:rPr>
          <w:rtl w:val="0"/>
        </w:rPr>
        <w:t xml:space="preserve">data as rapidly and as extensively as possible, organisations come to control what Gary Swart of Polaris Partners has called a</w:t>
      </w:r>
      <w:r w:rsidDel="00000000" w:rsidR="00000000" w:rsidRPr="00000000">
        <w:rPr>
          <w:rtl w:val="0"/>
        </w:rPr>
        <w:t xml:space="preserve"> </w:t>
      </w:r>
      <w:r w:rsidDel="00000000" w:rsidR="00000000" w:rsidRPr="00000000">
        <w:rPr>
          <w:rtl w:val="0"/>
        </w:rPr>
        <w:t xml:space="preserve">‘proprietary data plume’.</w:t>
      </w:r>
      <w:r w:rsidDel="00000000" w:rsidR="00000000" w:rsidRPr="00000000">
        <w:rPr>
          <w:vertAlign w:val="superscript"/>
        </w:rPr>
        <w:footnoteReference w:customMarkFollows="0" w:id="22"/>
      </w:r>
      <w:r w:rsidDel="00000000" w:rsidR="00000000" w:rsidRPr="00000000">
        <w:rPr>
          <w:rtl w:val="0"/>
        </w:rPr>
        <w:t xml:space="preserve"> Once enough data is collected – and the processes for data collection in real­-time are efficient and well ­established – new companies attempting to move into the field have little option but to rely on the existing ‘data plume’ controlled by</w:t>
      </w:r>
      <w:r w:rsidDel="00000000" w:rsidR="00000000" w:rsidRPr="00000000">
        <w:rPr>
          <w:rtl w:val="0"/>
        </w:rPr>
        <w:t xml:space="preserve"> </w:t>
      </w:r>
      <w:r w:rsidDel="00000000" w:rsidR="00000000" w:rsidRPr="00000000">
        <w:rPr>
          <w:rtl w:val="0"/>
        </w:rPr>
        <w:t xml:space="preserve">the early movers in the sector. </w:t>
      </w:r>
      <w:r w:rsidDel="00000000" w:rsidR="00000000" w:rsidRPr="00000000">
        <w:rPr>
          <w:rtl w:val="0"/>
        </w:rPr>
        <w:t xml:space="preserve">This</w:t>
      </w:r>
      <w:r w:rsidDel="00000000" w:rsidR="00000000" w:rsidRPr="00000000">
        <w:rPr>
          <w:rtl w:val="0"/>
        </w:rPr>
        <w:t xml:space="preserve"> has been termed the ‘winner­-takes-­all’ model: access to an extensive ­enough dataset means that new efforts at collecting data – essentially, reinventing the wheel – are doomed to be uneconomical and therefore commercially disadvantageous. Indeed, according to Faggella, it </w:t>
      </w:r>
      <w:r w:rsidDel="00000000" w:rsidR="00000000" w:rsidRPr="00000000">
        <w:rPr>
          <w:rtl w:val="0"/>
        </w:rPr>
        <w:t xml:space="preserve">is</w:t>
      </w:r>
      <w:r w:rsidDel="00000000" w:rsidR="00000000" w:rsidRPr="00000000">
        <w:rPr>
          <w:rtl w:val="0"/>
        </w:rPr>
        <w:t xml:space="preserve"> access to – or credible means for developing – a proprietary data plume that investors in AI companies value above all else when making investment decisions</w:t>
      </w:r>
      <w:r w:rsidDel="00000000" w:rsidR="00000000" w:rsidRPr="00000000">
        <w:rPr>
          <w:rtl w:val="0"/>
        </w:rPr>
        <w:t xml:space="preserve">.</w:t>
      </w:r>
      <w:r w:rsidDel="00000000" w:rsidR="00000000" w:rsidRPr="00000000">
        <w:rPr>
          <w:vertAlign w:val="superscript"/>
        </w:rPr>
        <w:footnoteReference w:customMarkFollows="0" w:id="23"/>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0C">
      <w:pPr>
        <w:ind w:right="-13.543307086614504"/>
        <w:contextualSpacing w:val="0"/>
        <w:rPr/>
      </w:pPr>
      <w:r w:rsidDel="00000000" w:rsidR="00000000" w:rsidRPr="00000000">
        <w:rPr>
          <w:rtl w:val="0"/>
        </w:rPr>
      </w:r>
    </w:p>
    <w:p w:rsidR="00000000" w:rsidDel="00000000" w:rsidP="00000000" w:rsidRDefault="00000000" w:rsidRPr="00000000" w14:paraId="0000010D">
      <w:pPr>
        <w:ind w:right="-13.543307086614504"/>
        <w:contextualSpacing w:val="0"/>
        <w:rPr/>
      </w:pPr>
      <w:r w:rsidDel="00000000" w:rsidR="00000000" w:rsidRPr="00000000">
        <w:rPr>
          <w:rtl w:val="0"/>
        </w:rPr>
        <w:t xml:space="preserve">This attitude to data is in contrast with how some algorithms and AI technologies are viewed by many businesses currently developing AI systems. Many AI technologies such as Keras, Apache Spark and Tensorflow are provided freely and openly</w:t>
      </w:r>
      <w:r w:rsidDel="00000000" w:rsidR="00000000" w:rsidRPr="00000000">
        <w:rPr>
          <w:rtl w:val="0"/>
        </w:rPr>
        <w:t xml:space="preserve">,</w:t>
      </w:r>
      <w:r w:rsidDel="00000000" w:rsidR="00000000" w:rsidRPr="00000000">
        <w:rPr>
          <w:rtl w:val="0"/>
        </w:rPr>
        <w:t xml:space="preserve"> allowing them to be easily reused by other businesses</w:t>
      </w:r>
      <w:r w:rsidDel="00000000" w:rsidR="00000000" w:rsidRPr="00000000">
        <w:rPr>
          <w:rtl w:val="0"/>
        </w:rPr>
        <w:t xml:space="preserve">.</w:t>
      </w:r>
      <w:r w:rsidDel="00000000" w:rsidR="00000000" w:rsidRPr="00000000">
        <w:rPr>
          <w:rtl w:val="0"/>
        </w:rPr>
        <w:t xml:space="preserve"> </w:t>
      </w:r>
    </w:p>
    <w:p w:rsidR="00000000" w:rsidDel="00000000" w:rsidP="00000000" w:rsidRDefault="00000000" w:rsidRPr="00000000" w14:paraId="0000010E">
      <w:pPr>
        <w:ind w:right="-13.543307086614504"/>
        <w:contextualSpacing w:val="0"/>
        <w:rPr/>
      </w:pPr>
      <w:r w:rsidDel="00000000" w:rsidR="00000000" w:rsidRPr="00000000">
        <w:rPr>
          <w:rtl w:val="0"/>
        </w:rPr>
      </w:r>
    </w:p>
    <w:p w:rsidR="00000000" w:rsidDel="00000000" w:rsidP="00000000" w:rsidRDefault="00000000" w:rsidRPr="00000000" w14:paraId="0000010F">
      <w:pPr>
        <w:ind w:right="-13.543307086614504"/>
        <w:contextualSpacing w:val="0"/>
        <w:rPr/>
      </w:pPr>
      <w:r w:rsidDel="00000000" w:rsidR="00000000" w:rsidRPr="00000000">
        <w:rPr>
          <w:rtl w:val="0"/>
        </w:rPr>
        <w:t xml:space="preserve">The ‘Open Algorithm + Closed Data’ setup has led to great disparities in access to data across the AI sector. </w:t>
      </w:r>
      <w:r w:rsidDel="00000000" w:rsidR="00000000" w:rsidRPr="00000000">
        <w:rPr>
          <w:rtl w:val="0"/>
        </w:rPr>
        <w:t xml:space="preserve">According to John Enevoldsen of Ocean Protocol – a company building a decentralised data exchange to help unlock data for AI systems – there is “a</w:t>
      </w:r>
      <w:r w:rsidDel="00000000" w:rsidR="00000000" w:rsidRPr="00000000">
        <w:rPr>
          <w:rtl w:val="0"/>
        </w:rPr>
        <w:t xml:space="preserve"> </w:t>
      </w:r>
      <w:r w:rsidDel="00000000" w:rsidR="00000000" w:rsidRPr="00000000">
        <w:rPr>
          <w:rtl w:val="0"/>
        </w:rPr>
        <w:t xml:space="preserve">huge gap between the data haves and the data have nots” in the AI sector. It is the “big</w:t>
      </w:r>
      <w:r w:rsidDel="00000000" w:rsidR="00000000" w:rsidRPr="00000000">
        <w:rPr>
          <w:rtl w:val="0"/>
        </w:rPr>
        <w:t xml:space="preserve"> </w:t>
      </w:r>
      <w:r w:rsidDel="00000000" w:rsidR="00000000" w:rsidRPr="00000000">
        <w:rPr>
          <w:rtl w:val="0"/>
        </w:rPr>
        <w:t xml:space="preserve">corporations and companies that have a lot of data</w:t>
      </w:r>
      <w:r w:rsidDel="00000000" w:rsidR="00000000" w:rsidRPr="00000000">
        <w:rPr>
          <w:rtl w:val="0"/>
        </w:rPr>
        <w:t xml:space="preserve">”</w:t>
      </w:r>
      <w:r w:rsidDel="00000000" w:rsidR="00000000" w:rsidRPr="00000000">
        <w:rPr>
          <w:rtl w:val="0"/>
        </w:rPr>
        <w:t xml:space="preserve">, he explained, and not many of them are sure how to use it to build effective AI systems. On the other hand, AI startups “lack the relevant and high-quality data sets to actually train their models.”</w:t>
      </w:r>
    </w:p>
    <w:p w:rsidR="00000000" w:rsidDel="00000000" w:rsidP="00000000" w:rsidRDefault="00000000" w:rsidRPr="00000000" w14:paraId="00000110">
      <w:pPr>
        <w:ind w:right="-13.543307086614504"/>
        <w:contextualSpacing w:val="0"/>
        <w:rPr/>
      </w:pPr>
      <w:r w:rsidDel="00000000" w:rsidR="00000000" w:rsidRPr="00000000">
        <w:rPr>
          <w:rtl w:val="0"/>
        </w:rPr>
      </w:r>
    </w:p>
    <w:p w:rsidR="00000000" w:rsidDel="00000000" w:rsidP="00000000" w:rsidRDefault="00000000" w:rsidRPr="00000000" w14:paraId="00000111">
      <w:pPr>
        <w:ind w:right="-13.543307086614504"/>
        <w:contextualSpacing w:val="0"/>
        <w:rPr/>
      </w:pPr>
      <w:r w:rsidDel="00000000" w:rsidR="00000000" w:rsidRPr="00000000">
        <w:rPr>
          <w:rtl w:val="0"/>
        </w:rPr>
        <w:t xml:space="preserve">Dougal Featherstone</w:t>
      </w:r>
      <w:r w:rsidDel="00000000" w:rsidR="00000000" w:rsidRPr="00000000">
        <w:rPr>
          <w:rtl w:val="0"/>
        </w:rPr>
        <w:t xml:space="preserve"> from </w:t>
      </w:r>
      <w:r w:rsidDel="00000000" w:rsidR="00000000" w:rsidRPr="00000000">
        <w:rPr>
          <w:rtl w:val="0"/>
        </w:rPr>
        <w:t xml:space="preserve">Frosha</w:t>
      </w:r>
      <w:r w:rsidDel="00000000" w:rsidR="00000000" w:rsidRPr="00000000">
        <w:rPr>
          <w:rtl w:val="0"/>
        </w:rPr>
        <w:t xml:space="preserve"> noted from experience that even in instances where people have expressed a desire</w:t>
      </w:r>
      <w:r w:rsidDel="00000000" w:rsidR="00000000" w:rsidRPr="00000000">
        <w:rPr>
          <w:rtl w:val="0"/>
        </w:rPr>
        <w:t xml:space="preserve"> to share their data with startups and SMEs, it is often not possible to access that data due to its being “ring fenced” inside major technology companies. For </w:t>
      </w:r>
      <w:r w:rsidDel="00000000" w:rsidR="00000000" w:rsidRPr="00000000">
        <w:rPr>
          <w:rtl w:val="0"/>
        </w:rPr>
        <w:t xml:space="preserve">Featherstone</w:t>
      </w:r>
      <w:r w:rsidDel="00000000" w:rsidR="00000000" w:rsidRPr="00000000">
        <w:rPr>
          <w:rtl w:val="0"/>
        </w:rPr>
        <w:t xml:space="preserve">, the key question to ask going forward is therefore, “How do you get that data out to companies like ours who would love to have it?”</w:t>
      </w:r>
    </w:p>
    <w:p w:rsidR="00000000" w:rsidDel="00000000" w:rsidP="00000000" w:rsidRDefault="00000000" w:rsidRPr="00000000" w14:paraId="00000112">
      <w:pPr>
        <w:pStyle w:val="Heading2"/>
        <w:spacing w:before="0" w:lineRule="auto"/>
        <w:ind w:right="-13.543307086614504"/>
        <w:contextualSpacing w:val="0"/>
        <w:rPr/>
      </w:pPr>
      <w:bookmarkStart w:colFirst="0" w:colLast="0" w:name="_2lu1kalru0lc" w:id="32"/>
      <w:bookmarkEnd w:id="32"/>
      <w:r w:rsidDel="00000000" w:rsidR="00000000" w:rsidRPr="00000000">
        <w:rPr>
          <w:rtl w:val="0"/>
        </w:rPr>
      </w:r>
    </w:p>
    <w:p w:rsidR="00000000" w:rsidDel="00000000" w:rsidP="00000000" w:rsidRDefault="00000000" w:rsidRPr="00000000" w14:paraId="00000113">
      <w:pPr>
        <w:pStyle w:val="Heading2"/>
        <w:spacing w:before="0" w:lineRule="auto"/>
        <w:ind w:right="-13.543307086614504"/>
        <w:contextualSpacing w:val="0"/>
        <w:rPr/>
      </w:pPr>
      <w:bookmarkStart w:colFirst="0" w:colLast="0" w:name="_1nah7kdhwnl" w:id="33"/>
      <w:bookmarkEnd w:id="33"/>
      <w:r w:rsidDel="00000000" w:rsidR="00000000" w:rsidRPr="00000000">
        <w:rPr>
          <w:rtl w:val="0"/>
        </w:rPr>
        <w:t xml:space="preserve">W</w:t>
      </w:r>
      <w:r w:rsidDel="00000000" w:rsidR="00000000" w:rsidRPr="00000000">
        <w:rPr>
          <w:rtl w:val="0"/>
        </w:rPr>
        <w:t xml:space="preserve">hy are</w:t>
      </w:r>
      <w:r w:rsidDel="00000000" w:rsidR="00000000" w:rsidRPr="00000000">
        <w:rPr>
          <w:rtl w:val="0"/>
        </w:rPr>
        <w:t xml:space="preserve"> businesses taking this approach?</w:t>
      </w:r>
      <w:r w:rsidDel="00000000" w:rsidR="00000000" w:rsidRPr="00000000">
        <w:rPr>
          <w:rtl w:val="0"/>
        </w:rPr>
      </w:r>
    </w:p>
    <w:p w:rsidR="00000000" w:rsidDel="00000000" w:rsidP="00000000" w:rsidRDefault="00000000" w:rsidRPr="00000000" w14:paraId="00000114">
      <w:pPr>
        <w:ind w:right="-13.543307086614504"/>
        <w:contextualSpacing w:val="0"/>
        <w:rPr/>
      </w:pPr>
      <w:r w:rsidDel="00000000" w:rsidR="00000000" w:rsidRPr="00000000">
        <w:rPr>
          <w:rtl w:val="0"/>
        </w:rPr>
        <w:t xml:space="preserve">Businesses are increasingly choosing to provide access to their AI tools and algorithms, providing </w:t>
      </w:r>
      <w:r w:rsidDel="00000000" w:rsidR="00000000" w:rsidRPr="00000000">
        <w:rPr>
          <w:rtl w:val="0"/>
        </w:rPr>
        <w:t xml:space="preserve">them under open source licences</w:t>
      </w:r>
      <w:r w:rsidDel="00000000" w:rsidR="00000000" w:rsidRPr="00000000">
        <w:rPr>
          <w:rtl w:val="0"/>
        </w:rPr>
        <w:t xml:space="preserve"> so that anyone can reuse them. It is increasingly the norm for businesses to publish code openly as a means of getting others to use it and help identify potential or existing issues, alongside other potential benefits</w:t>
      </w:r>
      <w:r w:rsidDel="00000000" w:rsidR="00000000" w:rsidRPr="00000000">
        <w:rPr>
          <w:rtl w:val="0"/>
        </w:rPr>
        <w:t xml:space="preserve">.</w:t>
      </w:r>
      <w:r w:rsidDel="00000000" w:rsidR="00000000" w:rsidRPr="00000000">
        <w:rPr>
          <w:vertAlign w:val="superscript"/>
        </w:rPr>
        <w:footnoteReference w:customMarkFollows="0" w:id="24"/>
      </w:r>
      <w:r w:rsidDel="00000000" w:rsidR="00000000" w:rsidRPr="00000000">
        <w:rPr>
          <w:rtl w:val="0"/>
        </w:rPr>
        <w:t xml:space="preserve"> In addition, developing AI systems in the open can have significant benefits for the development of AI systems in general, speeding up the adoption of new methods and ways of operating. This desire to drive progress in AI systems has been cited by many businesses as a reason for why they have made their AI toolkits open source.</w:t>
      </w:r>
      <w:r w:rsidDel="00000000" w:rsidR="00000000" w:rsidRPr="00000000">
        <w:rPr>
          <w:vertAlign w:val="superscript"/>
        </w:rPr>
        <w:footnoteReference w:customMarkFollows="0" w:id="25"/>
      </w:r>
      <w:r w:rsidDel="00000000" w:rsidR="00000000" w:rsidRPr="00000000">
        <w:rPr>
          <w:rtl w:val="0"/>
        </w:rPr>
        <w:t xml:space="preserve"> A final reason for increasing access to algorithms is emerging around the idea of ‘algorithmic accountability’ – being able to understand how certain algorithms come to decisions.</w:t>
      </w:r>
      <w:r w:rsidDel="00000000" w:rsidR="00000000" w:rsidRPr="00000000">
        <w:rPr>
          <w:vertAlign w:val="superscript"/>
        </w:rPr>
        <w:footnoteReference w:customMarkFollows="0" w:id="26"/>
      </w:r>
      <w:r w:rsidDel="00000000" w:rsidR="00000000" w:rsidRPr="00000000">
        <w:rPr>
          <w:rtl w:val="0"/>
        </w:rPr>
        <w:t xml:space="preserve"> Whether or not opening up models to interrogation can actually help hold algorithms to account remains in question, however – especially for certain types of neural networks. For this reason, it is not currently a big driver behind opening up algorithms but looks set to play an increasing role.</w:t>
      </w:r>
    </w:p>
    <w:p w:rsidR="00000000" w:rsidDel="00000000" w:rsidP="00000000" w:rsidRDefault="00000000" w:rsidRPr="00000000" w14:paraId="00000115">
      <w:pPr>
        <w:ind w:right="-13.543307086614504"/>
        <w:contextualSpacing w:val="0"/>
        <w:rPr/>
      </w:pPr>
      <w:r w:rsidDel="00000000" w:rsidR="00000000" w:rsidRPr="00000000">
        <w:rPr>
          <w:rtl w:val="0"/>
        </w:rPr>
      </w:r>
    </w:p>
    <w:p w:rsidR="00000000" w:rsidDel="00000000" w:rsidP="00000000" w:rsidRDefault="00000000" w:rsidRPr="00000000" w14:paraId="00000116">
      <w:pPr>
        <w:ind w:right="-13.543307086614504"/>
        <w:contextualSpacing w:val="0"/>
        <w:rPr/>
      </w:pPr>
      <w:r w:rsidDel="00000000" w:rsidR="00000000" w:rsidRPr="00000000">
        <w:rPr>
          <w:rtl w:val="0"/>
        </w:rPr>
        <w:t xml:space="preserve">When asked w</w:t>
      </w:r>
      <w:r w:rsidDel="00000000" w:rsidR="00000000" w:rsidRPr="00000000">
        <w:rPr>
          <w:rtl w:val="0"/>
        </w:rPr>
        <w:t xml:space="preserve">hy businesses are hesitant to share or open data, our interviewees tended to give two responses. First, they said the data in question is often sensitive, personal data that can be difficult to share for p</w:t>
      </w:r>
      <w:r w:rsidDel="00000000" w:rsidR="00000000" w:rsidRPr="00000000">
        <w:rPr>
          <w:rtl w:val="0"/>
        </w:rPr>
        <w:t xml:space="preserve">rivacy reasons. </w:t>
      </w:r>
      <w:r w:rsidDel="00000000" w:rsidR="00000000" w:rsidRPr="00000000">
        <w:rPr>
          <w:rtl w:val="0"/>
        </w:rPr>
        <w:t xml:space="preserve">Second, that it is often proprietary data that forms the basis of a company’s competitive edge.</w:t>
      </w:r>
    </w:p>
    <w:p w:rsidR="00000000" w:rsidDel="00000000" w:rsidP="00000000" w:rsidRDefault="00000000" w:rsidRPr="00000000" w14:paraId="00000117">
      <w:pPr>
        <w:ind w:right="-13.543307086614504"/>
        <w:contextualSpacing w:val="0"/>
        <w:rPr/>
      </w:pPr>
      <w:r w:rsidDel="00000000" w:rsidR="00000000" w:rsidRPr="00000000">
        <w:rPr>
          <w:rtl w:val="0"/>
        </w:rPr>
      </w:r>
    </w:p>
    <w:p w:rsidR="00000000" w:rsidDel="00000000" w:rsidP="00000000" w:rsidRDefault="00000000" w:rsidRPr="00000000" w14:paraId="00000118">
      <w:pPr>
        <w:ind w:right="-13.543307086614504"/>
        <w:contextualSpacing w:val="0"/>
        <w:rPr/>
      </w:pPr>
      <w:r w:rsidDel="00000000" w:rsidR="00000000" w:rsidRPr="00000000">
        <w:rPr>
          <w:rtl w:val="0"/>
        </w:rPr>
        <w:t xml:space="preserve">Roemer</w:t>
      </w:r>
      <w:r w:rsidDel="00000000" w:rsidR="00000000" w:rsidRPr="00000000">
        <w:rPr>
          <w:rtl w:val="0"/>
        </w:rPr>
        <w:t xml:space="preserve"> Claasen from Frosha expressed the first point quite succinctly</w:t>
      </w:r>
      <w:r w:rsidDel="00000000" w:rsidR="00000000" w:rsidRPr="00000000">
        <w:rPr>
          <w:rtl w:val="0"/>
        </w:rPr>
        <w:t xml:space="preserve">. When asked whether having access to data that is currently siloed might encourage innovation in their sector, Claasen responded: “Of course we would be able to develop more business models out of that, of course, but as a citizen I would probably object to that. It’s with good </w:t>
      </w:r>
      <w:r w:rsidDel="00000000" w:rsidR="00000000" w:rsidRPr="00000000">
        <w:rPr>
          <w:rtl w:val="0"/>
        </w:rPr>
        <w:t xml:space="preserve">right</w:t>
      </w:r>
      <w:r w:rsidDel="00000000" w:rsidR="00000000" w:rsidRPr="00000000">
        <w:rPr>
          <w:rtl w:val="0"/>
        </w:rPr>
        <w:t xml:space="preserve"> there are some silos”</w:t>
      </w:r>
      <w:r w:rsidDel="00000000" w:rsidR="00000000" w:rsidRPr="00000000">
        <w:rPr>
          <w:rtl w:val="0"/>
        </w:rPr>
        <w:t xml:space="preserve">.</w:t>
      </w:r>
      <w:r w:rsidDel="00000000" w:rsidR="00000000" w:rsidRPr="00000000">
        <w:rPr>
          <w:rtl w:val="0"/>
        </w:rPr>
        <w:t xml:space="preserve"> This is a common approach to data about people within businesses: access to data should be restricted </w:t>
      </w:r>
      <w:r w:rsidDel="00000000" w:rsidR="00000000" w:rsidRPr="00000000">
        <w:rPr>
          <w:rtl w:val="0"/>
        </w:rPr>
        <w:t xml:space="preserve">to people who need it</w:t>
      </w:r>
      <w:r w:rsidDel="00000000" w:rsidR="00000000" w:rsidRPr="00000000">
        <w:rPr>
          <w:rtl w:val="0"/>
        </w:rPr>
        <w:t xml:space="preserve">. Besides the privacy issue, there are strong business reasons for controlling access to sensitive data about people – namely retaining the trust of customers and avoiding potential regulatory issues. This second reason makes many businesses risk-averse when it comes to sharing personal data. While it can be an admirable and justifiable approach, it can also be used by companies as an excuse to justify </w:t>
      </w:r>
      <w:r w:rsidDel="00000000" w:rsidR="00000000" w:rsidRPr="00000000">
        <w:rPr>
          <w:rtl w:val="0"/>
        </w:rPr>
        <w:t xml:space="preserve">restricting access to what they perceive as proprietary data.</w:t>
      </w:r>
    </w:p>
    <w:p w:rsidR="00000000" w:rsidDel="00000000" w:rsidP="00000000" w:rsidRDefault="00000000" w:rsidRPr="00000000" w14:paraId="00000119">
      <w:pPr>
        <w:ind w:right="-13.543307086614504"/>
        <w:contextualSpacing w:val="0"/>
        <w:rPr/>
      </w:pPr>
      <w:r w:rsidDel="00000000" w:rsidR="00000000" w:rsidRPr="00000000">
        <w:rPr>
          <w:rtl w:val="0"/>
        </w:rPr>
      </w:r>
    </w:p>
    <w:p w:rsidR="00000000" w:rsidDel="00000000" w:rsidP="00000000" w:rsidRDefault="00000000" w:rsidRPr="00000000" w14:paraId="0000011A">
      <w:pPr>
        <w:ind w:right="-13.543307086614504"/>
        <w:contextualSpacing w:val="0"/>
        <w:rPr/>
      </w:pPr>
      <w:r w:rsidDel="00000000" w:rsidR="00000000" w:rsidRPr="00000000">
        <w:rPr>
          <w:rtl w:val="0"/>
        </w:rPr>
        <w:t xml:space="preserve">With regards to proprietary data</w:t>
      </w:r>
      <w:r w:rsidDel="00000000" w:rsidR="00000000" w:rsidRPr="00000000">
        <w:rPr>
          <w:rtl w:val="0"/>
        </w:rPr>
        <w:t xml:space="preserve">, </w:t>
      </w:r>
      <w:r w:rsidDel="00000000" w:rsidR="00000000" w:rsidRPr="00000000">
        <w:rPr>
          <w:rtl w:val="0"/>
        </w:rPr>
        <w:t xml:space="preserve">David</w:t>
      </w:r>
      <w:r w:rsidDel="00000000" w:rsidR="00000000" w:rsidRPr="00000000">
        <w:rPr>
          <w:rtl w:val="0"/>
        </w:rPr>
        <w:t xml:space="preserve"> Zomerdijk from Frosha followed his colleague’s point about the valid reasons for siloing some personal data by explaining that while the sharing or opening of non-personal, commercial data would “cause innovation – a</w:t>
      </w:r>
      <w:r w:rsidDel="00000000" w:rsidR="00000000" w:rsidRPr="00000000">
        <w:rPr>
          <w:rtl w:val="0"/>
        </w:rPr>
        <w:t xml:space="preserve"> </w:t>
      </w:r>
      <w:r w:rsidDel="00000000" w:rsidR="00000000" w:rsidRPr="00000000">
        <w:rPr>
          <w:rtl w:val="0"/>
        </w:rPr>
        <w:t xml:space="preserve">lot of it”, companies resist because they “get some market advantage” of that data</w:t>
      </w:r>
      <w:r w:rsidDel="00000000" w:rsidR="00000000" w:rsidRPr="00000000">
        <w:rPr>
          <w:rtl w:val="0"/>
        </w:rPr>
        <w:t xml:space="preserve">.</w:t>
      </w:r>
      <w:r w:rsidDel="00000000" w:rsidR="00000000" w:rsidRPr="00000000">
        <w:rPr>
          <w:rtl w:val="0"/>
        </w:rPr>
        <w:t xml:space="preserve"> </w:t>
      </w:r>
    </w:p>
    <w:p w:rsidR="00000000" w:rsidDel="00000000" w:rsidP="00000000" w:rsidRDefault="00000000" w:rsidRPr="00000000" w14:paraId="0000011B">
      <w:pPr>
        <w:ind w:right="-13.543307086614504"/>
        <w:contextualSpacing w:val="0"/>
        <w:rPr/>
      </w:pPr>
      <w:r w:rsidDel="00000000" w:rsidR="00000000" w:rsidRPr="00000000">
        <w:rPr>
          <w:rtl w:val="0"/>
        </w:rPr>
      </w:r>
    </w:p>
    <w:p w:rsidR="00000000" w:rsidDel="00000000" w:rsidP="00000000" w:rsidRDefault="00000000" w:rsidRPr="00000000" w14:paraId="0000011C">
      <w:pPr>
        <w:ind w:right="-13.543307086614504"/>
        <w:contextualSpacing w:val="0"/>
        <w:rPr/>
      </w:pPr>
      <w:r w:rsidDel="00000000" w:rsidR="00000000" w:rsidRPr="00000000">
        <w:rPr>
          <w:rtl w:val="0"/>
        </w:rPr>
        <w:t xml:space="preserve">There are valid reasons for closing or limiting access to commercial data – for example when the data reveals something about the inner workings of a business, such as a profit and loss register. However, often businesses default to restricting access to data, even if there is potential value in sharing or opening that data. Businesses may keep some data closed, even if they are not using the data themselves – potentially losing out on capitalising on the value that it might have to others. </w:t>
      </w:r>
    </w:p>
    <w:p w:rsidR="00000000" w:rsidDel="00000000" w:rsidP="00000000" w:rsidRDefault="00000000" w:rsidRPr="00000000" w14:paraId="0000011D">
      <w:pPr>
        <w:ind w:right="-13.543307086614504"/>
        <w:contextualSpacing w:val="0"/>
        <w:rPr/>
      </w:pPr>
      <w:r w:rsidDel="00000000" w:rsidR="00000000" w:rsidRPr="00000000">
        <w:rPr>
          <w:rtl w:val="0"/>
        </w:rPr>
      </w:r>
    </w:p>
    <w:p w:rsidR="00000000" w:rsidDel="00000000" w:rsidP="00000000" w:rsidRDefault="00000000" w:rsidRPr="00000000" w14:paraId="0000011E">
      <w:pPr>
        <w:ind w:right="-13.543307086614504"/>
        <w:contextualSpacing w:val="0"/>
        <w:rPr/>
      </w:pPr>
      <w:r w:rsidDel="00000000" w:rsidR="00000000" w:rsidRPr="00000000">
        <w:rPr>
          <w:rtl w:val="0"/>
        </w:rPr>
        <w:t xml:space="preserve">A</w:t>
      </w:r>
      <w:r w:rsidDel="00000000" w:rsidR="00000000" w:rsidRPr="00000000">
        <w:rPr>
          <w:rtl w:val="0"/>
        </w:rPr>
        <w:t xml:space="preserve">ccording to our interviewees, businesses developing AI systems often do not see the value of opening the data</w:t>
      </w:r>
      <w:r w:rsidDel="00000000" w:rsidR="00000000" w:rsidRPr="00000000">
        <w:rPr>
          <w:rtl w:val="0"/>
        </w:rPr>
        <w:t xml:space="preserve"> they collect</w:t>
      </w:r>
      <w:r w:rsidDel="00000000" w:rsidR="00000000" w:rsidRPr="00000000">
        <w:rPr>
          <w:rtl w:val="0"/>
        </w:rPr>
        <w:t xml:space="preserve">. </w:t>
      </w:r>
      <w:r w:rsidDel="00000000" w:rsidR="00000000" w:rsidRPr="00000000">
        <w:rPr>
          <w:rtl w:val="0"/>
        </w:rPr>
        <w:t xml:space="preserve">Daniel</w:t>
      </w:r>
      <w:r w:rsidDel="00000000" w:rsidR="00000000" w:rsidRPr="00000000">
        <w:rPr>
          <w:rtl w:val="0"/>
        </w:rPr>
        <w:t xml:space="preserve"> Vila Suero</w:t>
      </w:r>
      <w:r w:rsidDel="00000000" w:rsidR="00000000" w:rsidRPr="00000000">
        <w:rPr>
          <w:rtl w:val="0"/>
        </w:rPr>
        <w:t xml:space="preserve"> from </w:t>
      </w:r>
      <w:r w:rsidDel="00000000" w:rsidR="00000000" w:rsidRPr="00000000">
        <w:rPr>
          <w:rtl w:val="0"/>
        </w:rPr>
        <w:t xml:space="preserve">RECOGNAI</w:t>
      </w:r>
      <w:r w:rsidDel="00000000" w:rsidR="00000000" w:rsidRPr="00000000">
        <w:rPr>
          <w:rtl w:val="0"/>
        </w:rPr>
        <w:t xml:space="preserve">,</w:t>
      </w:r>
      <w:r w:rsidDel="00000000" w:rsidR="00000000" w:rsidRPr="00000000">
        <w:rPr>
          <w:rtl w:val="0"/>
        </w:rPr>
        <w:t xml:space="preserve"> a startup building knowledge-powered predictive models, </w:t>
      </w:r>
      <w:r w:rsidDel="00000000" w:rsidR="00000000" w:rsidRPr="00000000">
        <w:rPr>
          <w:rtl w:val="0"/>
        </w:rPr>
        <w:t xml:space="preserve">explained that in his experience, many – though not all – AI companies</w:t>
      </w:r>
      <w:r w:rsidDel="00000000" w:rsidR="00000000" w:rsidRPr="00000000">
        <w:rPr>
          <w:rtl w:val="0"/>
        </w:rPr>
        <w:t xml:space="preserve"> </w:t>
      </w:r>
      <w:r w:rsidDel="00000000" w:rsidR="00000000" w:rsidRPr="00000000">
        <w:rPr>
          <w:rtl w:val="0"/>
        </w:rPr>
        <w:t xml:space="preserve">remain unconvinced that they will benefit from sharing or opening their data</w:t>
      </w:r>
      <w:r w:rsidDel="00000000" w:rsidR="00000000" w:rsidRPr="00000000">
        <w:rPr>
          <w:rtl w:val="0"/>
        </w:rPr>
        <w:t xml:space="preserve"> to others. He </w:t>
      </w:r>
      <w:r w:rsidDel="00000000" w:rsidR="00000000" w:rsidRPr="00000000">
        <w:rPr>
          <w:rtl w:val="0"/>
        </w:rPr>
        <w:t xml:space="preserve">added</w:t>
      </w:r>
      <w:r w:rsidDel="00000000" w:rsidR="00000000" w:rsidRPr="00000000">
        <w:rPr>
          <w:rtl w:val="0"/>
        </w:rPr>
        <w:t xml:space="preserve">, however, that while they resist opening or sharing their own data, many of those same companies do see advantages in the open data model in general, as they likely already benefit from other businesses and organisations opening up their own data</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1F">
      <w:pPr>
        <w:ind w:right="-13.543307086614504"/>
        <w:contextualSpacing w:val="0"/>
        <w:rPr/>
      </w:pPr>
      <w:r w:rsidDel="00000000" w:rsidR="00000000" w:rsidRPr="00000000">
        <w:rPr>
          <w:rtl w:val="0"/>
        </w:rPr>
      </w:r>
    </w:p>
    <w:p w:rsidR="00000000" w:rsidDel="00000000" w:rsidP="00000000" w:rsidRDefault="00000000" w:rsidRPr="00000000" w14:paraId="00000120">
      <w:pPr>
        <w:ind w:right="-13.543307086614504"/>
        <w:contextualSpacing w:val="0"/>
        <w:rPr/>
      </w:pPr>
      <w:r w:rsidDel="00000000" w:rsidR="00000000" w:rsidRPr="00000000">
        <w:rPr>
          <w:rtl w:val="0"/>
        </w:rPr>
        <w:t xml:space="preserve">Similarly, acc</w:t>
      </w:r>
      <w:r w:rsidDel="00000000" w:rsidR="00000000" w:rsidRPr="00000000">
        <w:rPr>
          <w:rtl w:val="0"/>
        </w:rPr>
        <w:t xml:space="preserve">ording to a number of our interviewees,</w:t>
      </w:r>
      <w:r w:rsidDel="00000000" w:rsidR="00000000" w:rsidRPr="00000000">
        <w:rPr>
          <w:rtl w:val="0"/>
        </w:rPr>
        <w:t xml:space="preserve"> some </w:t>
      </w:r>
      <w:r w:rsidDel="00000000" w:rsidR="00000000" w:rsidRPr="00000000">
        <w:rPr>
          <w:rtl w:val="0"/>
        </w:rPr>
        <w:t xml:space="preserve">AI businesses do not see the value in using open data to train their models</w:t>
      </w:r>
      <w:r w:rsidDel="00000000" w:rsidR="00000000" w:rsidRPr="00000000">
        <w:rPr>
          <w:rtl w:val="0"/>
        </w:rPr>
        <w:t xml:space="preserve">. </w:t>
      </w:r>
      <w:r w:rsidDel="00000000" w:rsidR="00000000" w:rsidRPr="00000000">
        <w:rPr>
          <w:rtl w:val="0"/>
        </w:rPr>
        <w:t xml:space="preserve">Anne-Valérie</w:t>
      </w:r>
      <w:r w:rsidDel="00000000" w:rsidR="00000000" w:rsidRPr="00000000">
        <w:rPr>
          <w:rtl w:val="0"/>
        </w:rPr>
        <w:t xml:space="preserve"> Bach from Serena Capital – a top tier investment partner</w:t>
      </w:r>
      <w:r w:rsidDel="00000000" w:rsidR="00000000" w:rsidRPr="00000000">
        <w:rPr>
          <w:rtl w:val="0"/>
        </w:rPr>
        <w:t xml:space="preserve"> – explained that many companies feel that the types of data published openly by public sector organisations is </w:t>
      </w:r>
      <w:r w:rsidDel="00000000" w:rsidR="00000000" w:rsidRPr="00000000">
        <w:rPr>
          <w:rtl w:val="0"/>
        </w:rPr>
        <w:t xml:space="preserve">often of poor quality, and would need to be extensively cleaned and combined with other proprietary data sets in order to prove useful</w:t>
      </w:r>
      <w:r w:rsidDel="00000000" w:rsidR="00000000" w:rsidRPr="00000000">
        <w:rPr>
          <w:rtl w:val="0"/>
        </w:rPr>
        <w:t xml:space="preserve">.</w:t>
      </w:r>
      <w:r w:rsidDel="00000000" w:rsidR="00000000" w:rsidRPr="00000000">
        <w:rPr>
          <w:rtl w:val="0"/>
        </w:rPr>
        <w:t xml:space="preserve"> </w:t>
      </w:r>
      <w:r w:rsidDel="00000000" w:rsidR="00000000" w:rsidRPr="00000000">
        <w:rPr>
          <w:rtl w:val="0"/>
        </w:rPr>
      </w:r>
    </w:p>
    <w:tbl>
      <w:tblPr>
        <w:tblStyle w:val="Table9"/>
        <w:tblW w:w="8955.0" w:type="dxa"/>
        <w:jc w:val="left"/>
        <w:tblInd w:w="6.14173228346444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5"/>
        <w:gridCol w:w="8130"/>
        <w:tblGridChange w:id="0">
          <w:tblGrid>
            <w:gridCol w:w="825"/>
            <w:gridCol w:w="8130"/>
          </w:tblGrid>
        </w:tblGridChange>
      </w:tblGrid>
      <w:t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21">
            <w:pPr>
              <w:widowControl w:val="0"/>
              <w:ind w:right="0"/>
              <w:contextualSpacing w:val="0"/>
              <w:rPr/>
            </w:pPr>
            <w:r w:rsidDel="00000000" w:rsidR="00000000" w:rsidRPr="00000000">
              <w:rPr>
                <w:rtl w:val="0"/>
              </w:rPr>
            </w:r>
          </w:p>
          <w:p w:rsidR="00000000" w:rsidDel="00000000" w:rsidP="00000000" w:rsidRDefault="00000000" w:rsidRPr="00000000" w14:paraId="00000122">
            <w:pPr>
              <w:widowControl w:val="0"/>
              <w:ind w:left="-107.99999999999983" w:right="588.0000000000007" w:firstLine="0"/>
              <w:contextualSpacing w:val="0"/>
              <w:rPr>
                <w:color w:val="178cff"/>
                <w:sz w:val="192"/>
                <w:szCs w:val="192"/>
              </w:rPr>
            </w:pPr>
            <w:r w:rsidDel="00000000" w:rsidR="00000000" w:rsidRPr="00000000">
              <w:rPr>
                <w:color w:val="178cff"/>
                <w:sz w:val="192"/>
                <w:szCs w:val="192"/>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23">
            <w:pPr>
              <w:widowControl w:val="0"/>
              <w:spacing w:after="400" w:before="400" w:lineRule="auto"/>
              <w:ind w:left="-107.99999999999983" w:right="588.0000000000007" w:firstLine="0"/>
              <w:contextualSpacing w:val="0"/>
              <w:rPr>
                <w:color w:val="4a86e8"/>
                <w:sz w:val="36"/>
                <w:szCs w:val="36"/>
              </w:rPr>
            </w:pPr>
            <w:r w:rsidDel="00000000" w:rsidR="00000000" w:rsidRPr="00000000">
              <w:rPr>
                <w:rtl w:val="0"/>
              </w:rPr>
            </w:r>
          </w:p>
          <w:p w:rsidR="00000000" w:rsidDel="00000000" w:rsidP="00000000" w:rsidRDefault="00000000" w:rsidRPr="00000000" w14:paraId="00000124">
            <w:pPr>
              <w:pStyle w:val="Subtitle"/>
              <w:keepNext w:val="0"/>
              <w:keepLines w:val="0"/>
              <w:widowControl w:val="0"/>
              <w:spacing w:after="0" w:lineRule="auto"/>
              <w:ind w:left="70.86614173228355" w:right="-21.141732283464876" w:firstLine="0"/>
              <w:contextualSpacing w:val="0"/>
              <w:rPr/>
            </w:pPr>
            <w:bookmarkStart w:colFirst="0" w:colLast="0" w:name="_xl2lvvc2yl7b" w:id="34"/>
            <w:bookmarkEnd w:id="34"/>
            <w:r w:rsidDel="00000000" w:rsidR="00000000" w:rsidRPr="00000000">
              <w:rPr>
                <w:rtl w:val="0"/>
              </w:rPr>
              <w:t xml:space="preserve">Most of the time it’s a combination. Large companies or large organisations, they sit on a lot of data that they don’t even know what to do with, so usually it’s those people who need help in figuring out what to do but on the other hand, the start-up, if they only use open data they might not have the relevance and the quality they really need to train the algorithm, so usually it’s a combination.</w:t>
            </w:r>
            <w:r w:rsidDel="00000000" w:rsidR="00000000" w:rsidRPr="00000000">
              <w:rPr>
                <w:rtl w:val="0"/>
              </w:rPr>
            </w:r>
          </w:p>
          <w:p w:rsidR="00000000" w:rsidDel="00000000" w:rsidP="00000000" w:rsidRDefault="00000000" w:rsidRPr="00000000" w14:paraId="00000125">
            <w:pPr>
              <w:pStyle w:val="Subtitle"/>
              <w:keepNext w:val="0"/>
              <w:keepLines w:val="0"/>
              <w:widowControl w:val="0"/>
              <w:spacing w:after="0" w:before="200" w:lineRule="auto"/>
              <w:ind w:left="790.8661417322835" w:right="-21.141732283464876" w:firstLine="0"/>
              <w:contextualSpacing w:val="0"/>
              <w:rPr>
                <w:rFonts w:ascii="Helvetica Neue" w:cs="Helvetica Neue" w:eastAsia="Helvetica Neue" w:hAnsi="Helvetica Neue"/>
                <w:b w:val="1"/>
              </w:rPr>
            </w:pPr>
            <w:bookmarkStart w:colFirst="0" w:colLast="0" w:name="_qd2t8492ii0l" w:id="35"/>
            <w:bookmarkEnd w:id="35"/>
            <w:r w:rsidDel="00000000" w:rsidR="00000000" w:rsidRPr="00000000">
              <w:rPr>
                <w:rFonts w:ascii="Helvetica Neue" w:cs="Helvetica Neue" w:eastAsia="Helvetica Neue" w:hAnsi="Helvetica Neue"/>
                <w:b w:val="1"/>
                <w:rtl w:val="0"/>
              </w:rPr>
              <w:t xml:space="preserve">– Anne-Valérie Bach, Serena Capital</w:t>
            </w:r>
          </w:p>
        </w:tc>
      </w:tr>
    </w:tbl>
    <w:p w:rsidR="00000000" w:rsidDel="00000000" w:rsidP="00000000" w:rsidRDefault="00000000" w:rsidRPr="00000000" w14:paraId="00000126">
      <w:pPr>
        <w:ind w:left="0" w:right="-13.543307086614504" w:firstLine="0"/>
        <w:contextualSpacing w:val="0"/>
        <w:jc w:val="left"/>
        <w:rPr>
          <w:b w:val="1"/>
        </w:rPr>
      </w:pPr>
      <w:r w:rsidDel="00000000" w:rsidR="00000000" w:rsidRPr="00000000">
        <w:rPr>
          <w:rtl w:val="0"/>
        </w:rPr>
      </w:r>
    </w:p>
    <w:p w:rsidR="00000000" w:rsidDel="00000000" w:rsidP="00000000" w:rsidRDefault="00000000" w:rsidRPr="00000000" w14:paraId="00000127">
      <w:pPr>
        <w:ind w:right="-13.543307086614504"/>
        <w:contextualSpacing w:val="0"/>
        <w:rPr/>
      </w:pPr>
      <w:r w:rsidDel="00000000" w:rsidR="00000000" w:rsidRPr="00000000">
        <w:rPr>
          <w:rtl w:val="0"/>
        </w:rPr>
      </w:r>
    </w:p>
    <w:p w:rsidR="00000000" w:rsidDel="00000000" w:rsidP="00000000" w:rsidRDefault="00000000" w:rsidRPr="00000000" w14:paraId="00000128">
      <w:pPr>
        <w:ind w:right="-13.543307086614504"/>
        <w:contextualSpacing w:val="0"/>
        <w:rPr>
          <w:rFonts w:ascii="Helvetica Neue" w:cs="Helvetica Neue" w:eastAsia="Helvetica Neue" w:hAnsi="Helvetica Neue"/>
        </w:rPr>
      </w:pPr>
      <w:r w:rsidDel="00000000" w:rsidR="00000000" w:rsidRPr="00000000">
        <w:rPr>
          <w:rtl w:val="0"/>
        </w:rPr>
        <w:t xml:space="preserve">While it is true that some businesses developing AI systems do not see the value of opening their data or using open data, </w:t>
      </w:r>
      <w:r w:rsidDel="00000000" w:rsidR="00000000" w:rsidRPr="00000000">
        <w:rPr>
          <w:rFonts w:ascii="Helvetica Neue" w:cs="Helvetica Neue" w:eastAsia="Helvetica Neue" w:hAnsi="Helvetica Neue"/>
          <w:rtl w:val="0"/>
        </w:rPr>
        <w:t xml:space="preserve">many</w:t>
      </w:r>
      <w:r w:rsidDel="00000000" w:rsidR="00000000" w:rsidRPr="00000000">
        <w:rPr>
          <w:rFonts w:ascii="Helvetica Neue" w:cs="Helvetica Neue" w:eastAsia="Helvetica Neue" w:hAnsi="Helvetica Neue"/>
          <w:rtl w:val="0"/>
        </w:rPr>
        <w:t xml:space="preserve"> AI systems are actually trained primarily or</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exclusively on open or publicly accessible data. For instance, it is possible to train natural language processing systems on text </w:t>
      </w:r>
      <w:r w:rsidDel="00000000" w:rsidR="00000000" w:rsidRPr="00000000">
        <w:rPr>
          <w:rFonts w:ascii="Helvetica Neue" w:cs="Helvetica Neue" w:eastAsia="Helvetica Neue" w:hAnsi="Helvetica Neue"/>
          <w:rtl w:val="0"/>
        </w:rPr>
        <w:t xml:space="preserve">from</w:t>
      </w:r>
      <w:r w:rsidDel="00000000" w:rsidR="00000000" w:rsidRPr="00000000">
        <w:rPr>
          <w:rFonts w:ascii="Helvetica Neue" w:cs="Helvetica Neue" w:eastAsia="Helvetica Neue" w:hAnsi="Helvetica Neue"/>
          <w:rtl w:val="0"/>
        </w:rPr>
        <w:t xml:space="preserve"> open sources like Wikipedia</w:t>
      </w:r>
      <w:r w:rsidDel="00000000" w:rsidR="00000000" w:rsidRPr="00000000">
        <w:rPr>
          <w:rFonts w:ascii="Helvetica Neue" w:cs="Helvetica Neue" w:eastAsia="Helvetica Neue" w:hAnsi="Helvetica Neue"/>
          <w:vertAlign w:val="superscript"/>
        </w:rPr>
        <w:footnoteReference w:customMarkFollows="0" w:id="27"/>
      </w:r>
      <w:r w:rsidDel="00000000" w:rsidR="00000000" w:rsidRPr="00000000">
        <w:rPr>
          <w:rFonts w:ascii="Helvetica Neue" w:cs="Helvetica Neue" w:eastAsia="Helvetica Neue" w:hAnsi="Helvetica Neue"/>
          <w:rtl w:val="0"/>
        </w:rPr>
        <w:t xml:space="preserve"> or publicly accessible sources like Twitter</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rtl w:val="0"/>
        </w:rPr>
        <w:t xml:space="preserve"> A few of our interviewees developed their AI systems using primarily open or publicly available data. </w:t>
      </w:r>
      <w:r w:rsidDel="00000000" w:rsidR="00000000" w:rsidRPr="00000000">
        <w:rPr>
          <w:rFonts w:ascii="Helvetica Neue" w:cs="Helvetica Neue" w:eastAsia="Helvetica Neue" w:hAnsi="Helvetica Neue"/>
          <w:rtl w:val="0"/>
        </w:rPr>
        <w:t xml:space="preserve">Frosha, for instance, combine data from several open sources to train the algorithms and are looking at using Twitter as a source of training data. Similarly, AI Poli</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 a company that combines natural language processing and machine learning to help business and governments assess the validity and relevance of news publications</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 regularly train their models on a combination of data made available by partners and publicly accessible data “scraped from the internet”.</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129">
      <w:pPr>
        <w:ind w:right="-13.543307086614504"/>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2A">
      <w:pPr>
        <w:ind w:right="-13.543307086614504"/>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It may be that people in the AI community do not perceive these publicly accessible corpora as ‘open data’</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rtl w:val="0"/>
        </w:rPr>
        <w:t xml:space="preserve"> since some of them are not openly licensed,</w:t>
      </w:r>
      <w:r w:rsidDel="00000000" w:rsidR="00000000" w:rsidRPr="00000000">
        <w:rPr>
          <w:rFonts w:ascii="Helvetica Neue" w:cs="Helvetica Neue" w:eastAsia="Helvetica Neue" w:hAnsi="Helvetica Neue"/>
          <w:vertAlign w:val="superscript"/>
        </w:rPr>
        <w:footnoteReference w:customMarkFollows="0" w:id="28"/>
      </w:r>
      <w:r w:rsidDel="00000000" w:rsidR="00000000" w:rsidRPr="00000000">
        <w:rPr>
          <w:rFonts w:ascii="Helvetica Neue" w:cs="Helvetica Neue" w:eastAsia="Helvetica Neue" w:hAnsi="Helvetica Neue"/>
          <w:rtl w:val="0"/>
        </w:rPr>
        <w:t xml:space="preserve"> but the wide usage of such data within the AI community </w:t>
      </w:r>
      <w:r w:rsidDel="00000000" w:rsidR="00000000" w:rsidRPr="00000000">
        <w:rPr>
          <w:rtl w:val="0"/>
        </w:rPr>
        <w:t xml:space="preserve">demonstrates the</w:t>
      </w:r>
      <w:r w:rsidDel="00000000" w:rsidR="00000000" w:rsidRPr="00000000">
        <w:rPr>
          <w:rFonts w:ascii="Helvetica Neue" w:cs="Helvetica Neue" w:eastAsia="Helvetica Neue" w:hAnsi="Helvetica Neue"/>
          <w:rtl w:val="0"/>
        </w:rPr>
        <w:t xml:space="preserve"> value in making that data accessible.</w:t>
      </w:r>
    </w:p>
    <w:p w:rsidR="00000000" w:rsidDel="00000000" w:rsidP="00000000" w:rsidRDefault="00000000" w:rsidRPr="00000000" w14:paraId="0000012B">
      <w:pPr>
        <w:ind w:right="-13.543307086614504"/>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2C">
      <w:pPr>
        <w:ind w:right="-13.543307086614504"/>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highlight w:val="white"/>
          <w:rtl w:val="0"/>
        </w:rPr>
        <w:t xml:space="preserve">Anne-Valérie</w:t>
      </w:r>
      <w:r w:rsidDel="00000000" w:rsidR="00000000" w:rsidRPr="00000000">
        <w:rPr>
          <w:rFonts w:ascii="Helvetica Neue" w:cs="Helvetica Neue" w:eastAsia="Helvetica Neue" w:hAnsi="Helvetica Neue"/>
          <w:rtl w:val="0"/>
        </w:rPr>
        <w:t xml:space="preserve"> Bach explained that since the business model </w:t>
      </w:r>
      <w:r w:rsidDel="00000000" w:rsidR="00000000" w:rsidRPr="00000000">
        <w:rPr>
          <w:rtl w:val="0"/>
        </w:rPr>
        <w:t xml:space="preserve">of</w:t>
      </w:r>
      <w:r w:rsidDel="00000000" w:rsidR="00000000" w:rsidRPr="00000000">
        <w:rPr>
          <w:rFonts w:ascii="Helvetica Neue" w:cs="Helvetica Neue" w:eastAsia="Helvetica Neue" w:hAnsi="Helvetica Neue"/>
          <w:rtl w:val="0"/>
        </w:rPr>
        <w:t xml:space="preserve"> many </w:t>
      </w:r>
      <w:r w:rsidDel="00000000" w:rsidR="00000000" w:rsidRPr="00000000">
        <w:rPr>
          <w:rtl w:val="0"/>
        </w:rPr>
        <w:t xml:space="preserve">companies</w:t>
      </w:r>
      <w:r w:rsidDel="00000000" w:rsidR="00000000" w:rsidRPr="00000000">
        <w:rPr>
          <w:rFonts w:ascii="Helvetica Neue" w:cs="Helvetica Neue" w:eastAsia="Helvetica Neue" w:hAnsi="Helvetica Neue"/>
          <w:rtl w:val="0"/>
        </w:rPr>
        <w:t xml:space="preserve"> developing AI systems is built around gaining exclusive access to better data than the</w:t>
      </w:r>
      <w:r w:rsidDel="00000000" w:rsidR="00000000" w:rsidRPr="00000000">
        <w:rPr>
          <w:rFonts w:ascii="Helvetica Neue" w:cs="Helvetica Neue" w:eastAsia="Helvetica Neue" w:hAnsi="Helvetica Neue"/>
          <w:rtl w:val="0"/>
        </w:rPr>
        <w:t xml:space="preserve">ir</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competitors, open data sets </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rtl w:val="0"/>
        </w:rPr>
        <w:t xml:space="preserve"> which by definition can be accessed by anyone</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rtl w:val="0"/>
        </w:rPr>
        <w:t xml:space="preserve"> including competitors </w:t>
      </w:r>
      <w:r w:rsidDel="00000000" w:rsidR="00000000" w:rsidRPr="00000000">
        <w:rPr>
          <w:rtl w:val="0"/>
        </w:rPr>
        <w:t xml:space="preserve">–</w:t>
      </w:r>
      <w:r w:rsidDel="00000000" w:rsidR="00000000" w:rsidRPr="00000000">
        <w:rPr>
          <w:rFonts w:ascii="Helvetica Neue" w:cs="Helvetica Neue" w:eastAsia="Helvetica Neue" w:hAnsi="Helvetica Neue"/>
          <w:rtl w:val="0"/>
        </w:rPr>
        <w:t xml:space="preserve"> do</w:t>
      </w:r>
      <w:r w:rsidDel="00000000" w:rsidR="00000000" w:rsidRPr="00000000">
        <w:rPr>
          <w:rtl w:val="0"/>
        </w:rPr>
        <w:t xml:space="preserve"> not</w:t>
      </w:r>
      <w:r w:rsidDel="00000000" w:rsidR="00000000" w:rsidRPr="00000000">
        <w:rPr>
          <w:rFonts w:ascii="Helvetica Neue" w:cs="Helvetica Neue" w:eastAsia="Helvetica Neue" w:hAnsi="Helvetica Neue"/>
          <w:rtl w:val="0"/>
        </w:rPr>
        <w:t xml:space="preserve"> give AI businesses a competitive advantage</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tl w:val="0"/>
        </w:rPr>
        <w:t xml:space="preserve">Both</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factors </w:t>
      </w:r>
      <w:r w:rsidDel="00000000" w:rsidR="00000000" w:rsidRPr="00000000">
        <w:rPr>
          <w:rtl w:val="0"/>
        </w:rPr>
        <w:t xml:space="preserve">–</w:t>
      </w:r>
      <w:r w:rsidDel="00000000" w:rsidR="00000000" w:rsidRPr="00000000">
        <w:rPr>
          <w:rFonts w:ascii="Helvetica Neue" w:cs="Helvetica Neue" w:eastAsia="Helvetica Neue" w:hAnsi="Helvetica Neue"/>
          <w:rtl w:val="0"/>
        </w:rPr>
        <w:t xml:space="preserve"> the perceived lack of quality and the perceived lack of competitive advantage </w:t>
      </w:r>
      <w:r w:rsidDel="00000000" w:rsidR="00000000" w:rsidRPr="00000000">
        <w:rPr>
          <w:rtl w:val="0"/>
        </w:rPr>
        <w:t xml:space="preserve">–</w:t>
      </w:r>
      <w:r w:rsidDel="00000000" w:rsidR="00000000" w:rsidRPr="00000000">
        <w:rPr>
          <w:rFonts w:ascii="Helvetica Neue" w:cs="Helvetica Neue" w:eastAsia="Helvetica Neue" w:hAnsi="Helvetica Neue"/>
          <w:rtl w:val="0"/>
        </w:rPr>
        <w:t xml:space="preserve"> likely contribute to the trend towards restricting access to data used to</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develop AI</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systems</w:t>
      </w:r>
      <w:r w:rsidDel="00000000" w:rsidR="00000000" w:rsidRPr="00000000">
        <w:rPr>
          <w:rFonts w:ascii="Helvetica Neue" w:cs="Helvetica Neue" w:eastAsia="Helvetica Neue" w:hAnsi="Helvetica Neue"/>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12D">
      <w:pPr>
        <w:pStyle w:val="Heading1"/>
        <w:ind w:left="6.141732283464449" w:right="-580.4724409448818" w:firstLine="0"/>
        <w:contextualSpacing w:val="0"/>
        <w:rPr/>
      </w:pPr>
      <w:bookmarkStart w:colFirst="0" w:colLast="0" w:name="_og2pvcege2lx" w:id="36"/>
      <w:bookmarkEnd w:id="36"/>
      <w:r w:rsidDel="00000000" w:rsidR="00000000" w:rsidRPr="00000000">
        <w:rPr>
          <w:rtl w:val="0"/>
        </w:rPr>
        <w:t xml:space="preserve">Challenges</w:t>
      </w:r>
      <w:r w:rsidDel="00000000" w:rsidR="00000000" w:rsidRPr="00000000">
        <w:rPr>
          <w:rtl w:val="0"/>
        </w:rPr>
        <w:t xml:space="preserve"> related to the widespread siloing of data</w:t>
      </w:r>
      <w:r w:rsidDel="00000000" w:rsidR="00000000" w:rsidRPr="00000000">
        <w:rPr>
          <w:rtl w:val="0"/>
        </w:rPr>
        <w:t xml:space="preserve"> </w:t>
      </w:r>
    </w:p>
    <w:p w:rsidR="00000000" w:rsidDel="00000000" w:rsidP="00000000" w:rsidRDefault="00000000" w:rsidRPr="00000000" w14:paraId="0000012E">
      <w:pPr>
        <w:pStyle w:val="Subtitle"/>
        <w:ind w:right="-580.4724409448818"/>
        <w:contextualSpacing w:val="0"/>
        <w:rPr>
          <w:rFonts w:ascii="Helvetica Neue" w:cs="Helvetica Neue" w:eastAsia="Helvetica Neue" w:hAnsi="Helvetica Neue"/>
        </w:rPr>
      </w:pPr>
      <w:bookmarkStart w:colFirst="0" w:colLast="0" w:name="_e5m7bngf57yo" w:id="37"/>
      <w:bookmarkEnd w:id="37"/>
      <w:r w:rsidDel="00000000" w:rsidR="00000000" w:rsidRPr="00000000">
        <w:rPr>
          <w:rFonts w:ascii="Helvetica Neue" w:cs="Helvetica Neue" w:eastAsia="Helvetica Neue" w:hAnsi="Helvetica Neue"/>
          <w:rtl w:val="0"/>
        </w:rPr>
        <w:t xml:space="preserve">Restricting access to data for building AI systems is stifling innovation and </w:t>
      </w:r>
      <w:r w:rsidDel="00000000" w:rsidR="00000000" w:rsidRPr="00000000">
        <w:rPr>
          <w:rFonts w:ascii="Helvetica Neue" w:cs="Helvetica Neue" w:eastAsia="Helvetica Neue" w:hAnsi="Helvetica Neue"/>
          <w:rtl w:val="0"/>
        </w:rPr>
        <w:t xml:space="preserve">creating more biased AI systems</w:t>
      </w:r>
      <w:r w:rsidDel="00000000" w:rsidR="00000000" w:rsidRPr="00000000">
        <w:rPr>
          <w:rFonts w:ascii="Helvetica Neue" w:cs="Helvetica Neue" w:eastAsia="Helvetica Neue" w:hAnsi="Helvetica Neue"/>
          <w:rtl w:val="0"/>
        </w:rPr>
        <w:t xml:space="preserve"> </w:t>
      </w:r>
      <w:r w:rsidDel="00000000" w:rsidR="00000000" w:rsidRPr="00000000">
        <w:rPr>
          <w:rtl w:val="0"/>
        </w:rPr>
      </w:r>
    </w:p>
    <w:p w:rsidR="00000000" w:rsidDel="00000000" w:rsidP="00000000" w:rsidRDefault="00000000" w:rsidRPr="00000000" w14:paraId="0000012F">
      <w:pPr>
        <w:ind w:right="-13.543307086614504"/>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While many of the people we interviewed</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tl w:val="0"/>
        </w:rPr>
        <w:t xml:space="preserve">were sympathetic to</w:t>
      </w:r>
      <w:r w:rsidDel="00000000" w:rsidR="00000000" w:rsidRPr="00000000">
        <w:rPr>
          <w:rFonts w:ascii="Helvetica Neue" w:cs="Helvetica Neue" w:eastAsia="Helvetica Neue" w:hAnsi="Helvetica Neue"/>
          <w:rtl w:val="0"/>
        </w:rPr>
        <w:t xml:space="preserve"> arguments against sharing or opening data, they</w:t>
      </w:r>
      <w:r w:rsidDel="00000000" w:rsidR="00000000" w:rsidRPr="00000000">
        <w:rPr>
          <w:rFonts w:ascii="Helvetica Neue" w:cs="Helvetica Neue" w:eastAsia="Helvetica Neue" w:hAnsi="Helvetica Neue"/>
          <w:rtl w:val="0"/>
        </w:rPr>
        <w:t xml:space="preserve"> recognised some of the issues arising from this approach – not only for businesses, but for the economy and society as well. In particular, the</w:t>
      </w:r>
      <w:r w:rsidDel="00000000" w:rsidR="00000000" w:rsidRPr="00000000">
        <w:rPr>
          <w:rFonts w:ascii="Helvetica Neue" w:cs="Helvetica Neue" w:eastAsia="Helvetica Neue" w:hAnsi="Helvetica Neue"/>
          <w:rtl w:val="0"/>
        </w:rPr>
        <w:t xml:space="preserve">y</w:t>
      </w:r>
      <w:r w:rsidDel="00000000" w:rsidR="00000000" w:rsidRPr="00000000">
        <w:rPr>
          <w:rFonts w:ascii="Helvetica Neue" w:cs="Helvetica Neue" w:eastAsia="Helvetica Neue" w:hAnsi="Helvetica Neue"/>
          <w:rtl w:val="0"/>
        </w:rPr>
        <w:t xml:space="preserve"> focused on two major challenges related to the current treatment of data and algorithms within AI business models.</w:t>
      </w:r>
      <w:r w:rsidDel="00000000" w:rsidR="00000000" w:rsidRPr="00000000">
        <w:rPr>
          <w:rtl w:val="0"/>
        </w:rPr>
      </w:r>
    </w:p>
    <w:p w:rsidR="00000000" w:rsidDel="00000000" w:rsidP="00000000" w:rsidRDefault="00000000" w:rsidRPr="00000000" w14:paraId="00000130">
      <w:pPr>
        <w:pStyle w:val="Heading2"/>
        <w:ind w:right="-13.543307086614504"/>
        <w:contextualSpacing w:val="0"/>
        <w:rPr>
          <w:rFonts w:ascii="Helvetica Neue" w:cs="Helvetica Neue" w:eastAsia="Helvetica Neue" w:hAnsi="Helvetica Neue"/>
        </w:rPr>
      </w:pPr>
      <w:bookmarkStart w:colFirst="0" w:colLast="0" w:name="_f62l765y8ojc" w:id="38"/>
      <w:bookmarkEnd w:id="38"/>
      <w:r w:rsidDel="00000000" w:rsidR="00000000" w:rsidRPr="00000000">
        <w:rPr>
          <w:rFonts w:ascii="Helvetica Neue" w:cs="Helvetica Neue" w:eastAsia="Helvetica Neue" w:hAnsi="Helvetica Neue"/>
          <w:rtl w:val="0"/>
        </w:rPr>
        <w:t xml:space="preserve">Stifling i</w:t>
      </w:r>
      <w:r w:rsidDel="00000000" w:rsidR="00000000" w:rsidRPr="00000000">
        <w:rPr>
          <w:rFonts w:ascii="Helvetica Neue" w:cs="Helvetica Neue" w:eastAsia="Helvetica Neue" w:hAnsi="Helvetica Neue"/>
          <w:rtl w:val="0"/>
        </w:rPr>
        <w:t xml:space="preserve">nnovation and</w:t>
      </w:r>
      <w:r w:rsidDel="00000000" w:rsidR="00000000" w:rsidRPr="00000000">
        <w:rPr>
          <w:rFonts w:ascii="Helvetica Neue" w:cs="Helvetica Neue" w:eastAsia="Helvetica Neue" w:hAnsi="Helvetica Neue"/>
          <w:rtl w:val="0"/>
        </w:rPr>
        <w:t xml:space="preserve"> creating</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tl w:val="0"/>
        </w:rPr>
        <w:t xml:space="preserve">o</w:t>
      </w:r>
      <w:r w:rsidDel="00000000" w:rsidR="00000000" w:rsidRPr="00000000">
        <w:rPr>
          <w:rFonts w:ascii="Helvetica Neue" w:cs="Helvetica Neue" w:eastAsia="Helvetica Neue" w:hAnsi="Helvetica Neue"/>
          <w:rtl w:val="0"/>
        </w:rPr>
        <w:t xml:space="preserve">ligopoly</w:t>
      </w:r>
      <w:r w:rsidDel="00000000" w:rsidR="00000000" w:rsidRPr="00000000">
        <w:rPr>
          <w:rtl w:val="0"/>
        </w:rPr>
      </w:r>
    </w:p>
    <w:p w:rsidR="00000000" w:rsidDel="00000000" w:rsidP="00000000" w:rsidRDefault="00000000" w:rsidRPr="00000000" w14:paraId="00000131">
      <w:pPr>
        <w:ind w:right="-13.543307086614504"/>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First, </w:t>
      </w:r>
      <w:r w:rsidDel="00000000" w:rsidR="00000000" w:rsidRPr="00000000">
        <w:rPr>
          <w:rFonts w:ascii="Helvetica Neue" w:cs="Helvetica Neue" w:eastAsia="Helvetica Neue" w:hAnsi="Helvetica Neue"/>
          <w:rtl w:val="0"/>
        </w:rPr>
        <w:t xml:space="preserve">restricting access to data to retain</w:t>
      </w:r>
      <w:r w:rsidDel="00000000" w:rsidR="00000000" w:rsidRPr="00000000">
        <w:rPr>
          <w:rFonts w:ascii="Helvetica Neue" w:cs="Helvetica Neue" w:eastAsia="Helvetica Neue" w:hAnsi="Helvetica Neue"/>
          <w:rtl w:val="0"/>
        </w:rPr>
        <w:t xml:space="preserve"> a</w:t>
      </w:r>
      <w:r w:rsidDel="00000000" w:rsidR="00000000" w:rsidRPr="00000000">
        <w:rPr>
          <w:rFonts w:ascii="Helvetica Neue" w:cs="Helvetica Neue" w:eastAsia="Helvetica Neue" w:hAnsi="Helvetica Neue"/>
          <w:rtl w:val="0"/>
        </w:rPr>
        <w:t xml:space="preserve"> commercial advantage</w:t>
      </w:r>
      <w:r w:rsidDel="00000000" w:rsidR="00000000" w:rsidRPr="00000000">
        <w:rPr>
          <w:rFonts w:ascii="Helvetica Neue" w:cs="Helvetica Neue" w:eastAsia="Helvetica Neue" w:hAnsi="Helvetica Neue"/>
          <w:rtl w:val="0"/>
        </w:rPr>
        <w:t xml:space="preserve"> brings with it the risk that the </w:t>
      </w:r>
      <w:r w:rsidDel="00000000" w:rsidR="00000000" w:rsidRPr="00000000">
        <w:rPr>
          <w:rFonts w:ascii="Helvetica Neue" w:cs="Helvetica Neue" w:eastAsia="Helvetica Neue" w:hAnsi="Helvetica Neue"/>
          <w:rtl w:val="0"/>
        </w:rPr>
        <w:t xml:space="preserve">development of AI systems</w:t>
      </w:r>
      <w:r w:rsidDel="00000000" w:rsidR="00000000" w:rsidRPr="00000000">
        <w:rPr>
          <w:rFonts w:ascii="Helvetica Neue" w:cs="Helvetica Neue" w:eastAsia="Helvetica Neue" w:hAnsi="Helvetica Neue"/>
          <w:rtl w:val="0"/>
        </w:rPr>
        <w:t xml:space="preserve"> will be dominated by a </w:t>
      </w:r>
      <w:r w:rsidDel="00000000" w:rsidR="00000000" w:rsidRPr="00000000">
        <w:rPr>
          <w:rFonts w:ascii="Helvetica Neue" w:cs="Helvetica Neue" w:eastAsia="Helvetica Neue" w:hAnsi="Helvetica Neue"/>
          <w:rtl w:val="0"/>
        </w:rPr>
        <w:t xml:space="preserve">handful of large companies</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rtl w:val="0"/>
        </w:rPr>
        <w:t xml:space="preserve"> Since access to large amounts of quality data is of paramount importance for </w:t>
      </w:r>
      <w:r w:rsidDel="00000000" w:rsidR="00000000" w:rsidRPr="00000000">
        <w:rPr>
          <w:rFonts w:ascii="Helvetica Neue" w:cs="Helvetica Neue" w:eastAsia="Helvetica Neue" w:hAnsi="Helvetica Neue"/>
          <w:rtl w:val="0"/>
        </w:rPr>
        <w:t xml:space="preserve">developing </w:t>
      </w:r>
      <w:r w:rsidDel="00000000" w:rsidR="00000000" w:rsidRPr="00000000">
        <w:rPr>
          <w:rFonts w:ascii="Helvetica Neue" w:cs="Helvetica Neue" w:eastAsia="Helvetica Neue" w:hAnsi="Helvetica Neue"/>
          <w:rtl w:val="0"/>
        </w:rPr>
        <w:t xml:space="preserve">AI </w:t>
      </w:r>
      <w:r w:rsidDel="00000000" w:rsidR="00000000" w:rsidRPr="00000000">
        <w:rPr>
          <w:rFonts w:ascii="Helvetica Neue" w:cs="Helvetica Neue" w:eastAsia="Helvetica Neue" w:hAnsi="Helvetica Neue"/>
          <w:rtl w:val="0"/>
        </w:rPr>
        <w:t xml:space="preserve">systems</w:t>
      </w:r>
      <w:r w:rsidDel="00000000" w:rsidR="00000000" w:rsidRPr="00000000">
        <w:rPr>
          <w:rFonts w:ascii="Helvetica Neue" w:cs="Helvetica Neue" w:eastAsia="Helvetica Neue" w:hAnsi="Helvetica Neue"/>
          <w:rtl w:val="0"/>
        </w:rPr>
        <w:t xml:space="preserve">, the monopolisation of data by a small cadre of businesses will mean that fewer </w:t>
      </w:r>
      <w:r w:rsidDel="00000000" w:rsidR="00000000" w:rsidRPr="00000000">
        <w:rPr>
          <w:rFonts w:ascii="Helvetica Neue" w:cs="Helvetica Neue" w:eastAsia="Helvetica Neue" w:hAnsi="Helvetica Neue"/>
          <w:rtl w:val="0"/>
        </w:rPr>
        <w:t xml:space="preserve">startups, SMEs</w:t>
      </w:r>
      <w:r w:rsidDel="00000000" w:rsidR="00000000" w:rsidRPr="00000000">
        <w:rPr>
          <w:rFonts w:ascii="Helvetica Neue" w:cs="Helvetica Neue" w:eastAsia="Helvetica Neue" w:hAnsi="Helvetica Neue"/>
          <w:rtl w:val="0"/>
        </w:rPr>
        <w:t xml:space="preserve">, and other businesses </w:t>
      </w:r>
      <w:r w:rsidDel="00000000" w:rsidR="00000000" w:rsidRPr="00000000">
        <w:rPr>
          <w:rtl w:val="0"/>
        </w:rPr>
        <w:t xml:space="preserve">can </w:t>
      </w:r>
      <w:r w:rsidDel="00000000" w:rsidR="00000000" w:rsidRPr="00000000">
        <w:rPr>
          <w:rFonts w:ascii="Helvetica Neue" w:cs="Helvetica Neue" w:eastAsia="Helvetica Neue" w:hAnsi="Helvetica Neue"/>
          <w:rtl w:val="0"/>
        </w:rPr>
        <w:t xml:space="preserve">turn their innovative ideas</w:t>
      </w:r>
      <w:r w:rsidDel="00000000" w:rsidR="00000000" w:rsidRPr="00000000">
        <w:rPr>
          <w:rFonts w:ascii="Helvetica Neue" w:cs="Helvetica Neue" w:eastAsia="Helvetica Neue" w:hAnsi="Helvetica Neue"/>
          <w:rtl w:val="0"/>
        </w:rPr>
        <w:t xml:space="preserve"> into new AI systems</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132">
      <w:pPr>
        <w:ind w:right="-13.543307086614504"/>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33">
      <w:pPr>
        <w:ind w:right="-278.7401574803147"/>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Michaele</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tl w:val="0"/>
        </w:rPr>
        <w:t xml:space="preserve">Veale</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commented that while it is unclear how the sector will develop over the next few years, there is a “natural tendency to monopolisation with machine learning systems.” </w:t>
      </w:r>
      <w:r w:rsidDel="00000000" w:rsidR="00000000" w:rsidRPr="00000000">
        <w:rPr>
          <w:rFonts w:ascii="Helvetica Neue" w:cs="Helvetica Neue" w:eastAsia="Helvetica Neue" w:hAnsi="Helvetica Neue"/>
          <w:rtl w:val="0"/>
        </w:rPr>
        <w:t xml:space="preserve">This is due in part to the realities of the ‘self-­feeding data ecosystem’</w:t>
      </w:r>
      <w:r w:rsidDel="00000000" w:rsidR="00000000" w:rsidRPr="00000000">
        <w:rPr>
          <w:rtl w:val="0"/>
        </w:rPr>
        <w:t xml:space="preserve">,</w:t>
      </w:r>
      <w:r w:rsidDel="00000000" w:rsidR="00000000" w:rsidRPr="00000000">
        <w:rPr>
          <w:rFonts w:ascii="Helvetica Neue" w:cs="Helvetica Neue" w:eastAsia="Helvetica Neue" w:hAnsi="Helvetica Neue"/>
          <w:rtl w:val="0"/>
        </w:rPr>
        <w:t xml:space="preserve"> identified</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tl w:val="0"/>
        </w:rPr>
        <w:t xml:space="preserve">in the </w:t>
      </w:r>
      <w:r w:rsidDel="00000000" w:rsidR="00000000" w:rsidRPr="00000000">
        <w:rPr>
          <w:rFonts w:ascii="Helvetica Neue" w:cs="Helvetica Neue" w:eastAsia="Helvetica Neue" w:hAnsi="Helvetica Neue"/>
          <w:rtl w:val="0"/>
        </w:rPr>
        <w:t xml:space="preserve">previous section</w:t>
      </w:r>
      <w:r w:rsidDel="00000000" w:rsidR="00000000" w:rsidRPr="00000000">
        <w:rPr>
          <w:rFonts w:ascii="Helvetica Neue" w:cs="Helvetica Neue" w:eastAsia="Helvetica Neue" w:hAnsi="Helvetica Neue"/>
          <w:rtl w:val="0"/>
        </w:rPr>
        <w:t xml:space="preserve">. Those with the most data are often able to train the best</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tl w:val="0"/>
        </w:rPr>
        <w:t xml:space="preserve">AI systems and those with the best AI systems are often able to collect the most </w:t>
      </w:r>
      <w:r w:rsidDel="00000000" w:rsidR="00000000" w:rsidRPr="00000000">
        <w:rPr>
          <w:rFonts w:ascii="Helvetica Neue" w:cs="Helvetica Neue" w:eastAsia="Helvetica Neue" w:hAnsi="Helvetica Neue"/>
          <w:rtl w:val="0"/>
        </w:rPr>
        <w:t xml:space="preserve">data</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134">
      <w:pPr>
        <w:ind w:right="-13.543307086614504"/>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35">
      <w:pPr>
        <w:ind w:right="-13.543307086614504"/>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Veale cautioned, however, that such a setup was likely not sustainable. Speaking specifically </w:t>
      </w:r>
      <w:r w:rsidDel="00000000" w:rsidR="00000000" w:rsidRPr="00000000">
        <w:rPr>
          <w:rtl w:val="0"/>
        </w:rPr>
        <w:t xml:space="preserve">about</w:t>
      </w:r>
      <w:r w:rsidDel="00000000" w:rsidR="00000000" w:rsidRPr="00000000">
        <w:rPr>
          <w:rFonts w:ascii="Helvetica Neue" w:cs="Helvetica Neue" w:eastAsia="Helvetica Neue" w:hAnsi="Helvetica Neue"/>
          <w:rtl w:val="0"/>
        </w:rPr>
        <w:t xml:space="preserve"> the role of deep learning in APIs, he explained: “Because deep learning just needs so much data it’s very difficult to make a competitive market without legislation that would allow that data to be open”</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136">
      <w:pPr>
        <w:ind w:right="-13.543307086614504"/>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37">
      <w:pPr>
        <w:ind w:right="-13.543307086614504"/>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lack of a competitive market would hinder innovation and stall what is currently a</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thriving AI sector. It would stifle the energy and creativity that startups and SMEs contribute and lead</w:t>
      </w:r>
      <w:r w:rsidDel="00000000" w:rsidR="00000000" w:rsidRPr="00000000">
        <w:rPr>
          <w:rtl w:val="0"/>
        </w:rPr>
        <w:t xml:space="preserve">, in effect, to a data oligopoly where access to data is concentrated in the hands of a few large businesses. </w:t>
      </w:r>
      <w:r w:rsidDel="00000000" w:rsidR="00000000" w:rsidRPr="00000000">
        <w:rPr>
          <w:rFonts w:ascii="Helvetica Neue" w:cs="Helvetica Neue" w:eastAsia="Helvetica Neue" w:hAnsi="Helvetica Neue"/>
          <w:rtl w:val="0"/>
        </w:rPr>
        <w:t xml:space="preserve">This would not only hurt startups and SMEs, but large companies as well, since it would lead to a reduction in the diversity of problems to which AI systems are applied</w:t>
      </w:r>
      <w:r w:rsidDel="00000000" w:rsidR="00000000" w:rsidRPr="00000000">
        <w:rPr>
          <w:rtl w:val="0"/>
        </w:rPr>
        <w:t xml:space="preserve">.</w:t>
      </w:r>
      <w:r w:rsidDel="00000000" w:rsidR="00000000" w:rsidRPr="00000000">
        <w:rPr>
          <w:rFonts w:ascii="Helvetica Neue" w:cs="Helvetica Neue" w:eastAsia="Helvetica Neue" w:hAnsi="Helvetica Neue"/>
          <w:rtl w:val="0"/>
        </w:rPr>
        <w:t xml:space="preserve"> </w:t>
      </w:r>
      <w:r w:rsidDel="00000000" w:rsidR="00000000" w:rsidRPr="00000000">
        <w:rPr>
          <w:rtl w:val="0"/>
        </w:rPr>
        <w:t xml:space="preserve">U</w:t>
      </w:r>
      <w:r w:rsidDel="00000000" w:rsidR="00000000" w:rsidRPr="00000000">
        <w:rPr>
          <w:rFonts w:ascii="Helvetica Neue" w:cs="Helvetica Neue" w:eastAsia="Helvetica Neue" w:hAnsi="Helvetica Neue"/>
          <w:rtl w:val="0"/>
        </w:rPr>
        <w:t xml:space="preserve">ltimately, it would lead to a reduction in the</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size of the AI market</w:t>
      </w:r>
      <w:r w:rsidDel="00000000" w:rsidR="00000000" w:rsidRPr="00000000">
        <w:rPr>
          <w:rFonts w:ascii="Helvetica Neue" w:cs="Helvetica Neue" w:eastAsia="Helvetica Neue" w:hAnsi="Helvetica Neue"/>
          <w:rtl w:val="0"/>
        </w:rPr>
        <w:t xml:space="preserve">.</w:t>
      </w:r>
      <w:r w:rsidDel="00000000" w:rsidR="00000000" w:rsidRPr="00000000">
        <w:rPr>
          <w:rtl w:val="0"/>
        </w:rPr>
        <w:t xml:space="preserve"> </w:t>
      </w:r>
      <w:r w:rsidDel="00000000" w:rsidR="00000000" w:rsidRPr="00000000">
        <w:rPr>
          <w:rtl w:val="0"/>
        </w:rPr>
        <w:t xml:space="preserve">Businesses should look to address these challenges head on </w:t>
      </w:r>
      <w:r w:rsidDel="00000000" w:rsidR="00000000" w:rsidRPr="00000000">
        <w:rPr>
          <w:rtl w:val="0"/>
        </w:rPr>
        <w:t xml:space="preserve">rather than exclusively relying on government to tackle them through regulation. </w:t>
      </w:r>
      <w:r w:rsidDel="00000000" w:rsidR="00000000" w:rsidRPr="00000000">
        <w:rPr>
          <w:rtl w:val="0"/>
        </w:rPr>
      </w:r>
    </w:p>
    <w:p w:rsidR="00000000" w:rsidDel="00000000" w:rsidP="00000000" w:rsidRDefault="00000000" w:rsidRPr="00000000" w14:paraId="00000138">
      <w:pPr>
        <w:ind w:right="-13.543307086614504"/>
        <w:contextualSpacing w:val="0"/>
        <w:rPr/>
      </w:pPr>
      <w:r w:rsidDel="00000000" w:rsidR="00000000" w:rsidRPr="00000000">
        <w:rPr>
          <w:rtl w:val="0"/>
        </w:rPr>
      </w:r>
    </w:p>
    <w:p w:rsidR="00000000" w:rsidDel="00000000" w:rsidP="00000000" w:rsidRDefault="00000000" w:rsidRPr="00000000" w14:paraId="00000139">
      <w:pPr>
        <w:ind w:right="-13.543307086614504"/>
        <w:contextualSpacing w:val="0"/>
        <w:rPr/>
      </w:pPr>
      <w:r w:rsidDel="00000000" w:rsidR="00000000" w:rsidRPr="00000000">
        <w:rPr>
          <w:rFonts w:ascii="Helvetica Neue" w:cs="Helvetica Neue" w:eastAsia="Helvetica Neue" w:hAnsi="Helvetica Neue"/>
          <w:rtl w:val="0"/>
        </w:rPr>
        <w:t xml:space="preserve">If </w:t>
      </w:r>
      <w:r w:rsidDel="00000000" w:rsidR="00000000" w:rsidRPr="00000000">
        <w:rPr>
          <w:rtl w:val="0"/>
        </w:rPr>
        <w:t xml:space="preserve">businesses</w:t>
      </w:r>
      <w:r w:rsidDel="00000000" w:rsidR="00000000" w:rsidRPr="00000000">
        <w:rPr>
          <w:rFonts w:ascii="Helvetica Neue" w:cs="Helvetica Neue" w:eastAsia="Helvetica Neue" w:hAnsi="Helvetica Neue"/>
          <w:rtl w:val="0"/>
        </w:rPr>
        <w:t xml:space="preserve"> fail to overcome th</w:t>
      </w:r>
      <w:r w:rsidDel="00000000" w:rsidR="00000000" w:rsidRPr="00000000">
        <w:rPr>
          <w:rtl w:val="0"/>
        </w:rPr>
        <w:t xml:space="preserve">ese</w:t>
      </w:r>
      <w:r w:rsidDel="00000000" w:rsidR="00000000" w:rsidRPr="00000000">
        <w:rPr>
          <w:rFonts w:ascii="Helvetica Neue" w:cs="Helvetica Neue" w:eastAsia="Helvetica Neue" w:hAnsi="Helvetica Neue"/>
          <w:rtl w:val="0"/>
        </w:rPr>
        <w:t xml:space="preserve"> challenge, it will severely limit the ability of all businesses to build new innovative products and services based on AI systems. This includes those businesses </w:t>
      </w:r>
      <w:r w:rsidDel="00000000" w:rsidR="00000000" w:rsidRPr="00000000">
        <w:rPr>
          <w:rtl w:val="0"/>
        </w:rPr>
        <w:t xml:space="preserve">that</w:t>
      </w:r>
      <w:r w:rsidDel="00000000" w:rsidR="00000000" w:rsidRPr="00000000">
        <w:rPr>
          <w:rFonts w:ascii="Helvetica Neue" w:cs="Helvetica Neue" w:eastAsia="Helvetica Neue" w:hAnsi="Helvetica Neue"/>
          <w:rtl w:val="0"/>
        </w:rPr>
        <w:t xml:space="preserve"> have built data oligopolies in certain areas, as they will be unlikely to gain access to certain types of data collected by their direct competitors.</w:t>
      </w:r>
      <w:r w:rsidDel="00000000" w:rsidR="00000000" w:rsidRPr="00000000">
        <w:rPr>
          <w:rtl w:val="0"/>
        </w:rPr>
      </w:r>
    </w:p>
    <w:p w:rsidR="00000000" w:rsidDel="00000000" w:rsidP="00000000" w:rsidRDefault="00000000" w:rsidRPr="00000000" w14:paraId="0000013A">
      <w:pPr>
        <w:pStyle w:val="Heading2"/>
        <w:ind w:right="-13.543307086614504"/>
        <w:contextualSpacing w:val="0"/>
        <w:rPr>
          <w:rFonts w:ascii="Helvetica Neue" w:cs="Helvetica Neue" w:eastAsia="Helvetica Neue" w:hAnsi="Helvetica Neue"/>
        </w:rPr>
      </w:pPr>
      <w:bookmarkStart w:colFirst="0" w:colLast="0" w:name="_xd930h9zrft7" w:id="39"/>
      <w:bookmarkEnd w:id="39"/>
      <w:r w:rsidDel="00000000" w:rsidR="00000000" w:rsidRPr="00000000">
        <w:rPr>
          <w:rFonts w:ascii="Helvetica Neue" w:cs="Helvetica Neue" w:eastAsia="Helvetica Neue" w:hAnsi="Helvetica Neue"/>
          <w:rtl w:val="0"/>
        </w:rPr>
        <w:t xml:space="preserve">Encod</w:t>
      </w:r>
      <w:r w:rsidDel="00000000" w:rsidR="00000000" w:rsidRPr="00000000">
        <w:rPr>
          <w:rFonts w:ascii="Helvetica Neue" w:cs="Helvetica Neue" w:eastAsia="Helvetica Neue" w:hAnsi="Helvetica Neue"/>
          <w:rtl w:val="0"/>
        </w:rPr>
        <w:t xml:space="preserve">in</w:t>
      </w:r>
      <w:r w:rsidDel="00000000" w:rsidR="00000000" w:rsidRPr="00000000">
        <w:rPr>
          <w:rFonts w:ascii="Helvetica Neue" w:cs="Helvetica Neue" w:eastAsia="Helvetica Neue" w:hAnsi="Helvetica Neue"/>
          <w:rtl w:val="0"/>
        </w:rPr>
        <w:t xml:space="preserve">g unintended</w:t>
      </w:r>
      <w:r w:rsidDel="00000000" w:rsidR="00000000" w:rsidRPr="00000000">
        <w:rPr>
          <w:rFonts w:ascii="Helvetica Neue" w:cs="Helvetica Neue" w:eastAsia="Helvetica Neue" w:hAnsi="Helvetica Neue"/>
          <w:rtl w:val="0"/>
        </w:rPr>
        <w:t xml:space="preserve"> bias</w:t>
      </w:r>
      <w:r w:rsidDel="00000000" w:rsidR="00000000" w:rsidRPr="00000000">
        <w:rPr>
          <w:rFonts w:ascii="Helvetica Neue" w:cs="Helvetica Neue" w:eastAsia="Helvetica Neue" w:hAnsi="Helvetica Neue"/>
          <w:rtl w:val="0"/>
        </w:rPr>
        <w:t xml:space="preserve"> into AI systems</w:t>
      </w:r>
      <w:r w:rsidDel="00000000" w:rsidR="00000000" w:rsidRPr="00000000">
        <w:rPr>
          <w:rtl w:val="0"/>
        </w:rPr>
      </w:r>
    </w:p>
    <w:p w:rsidR="00000000" w:rsidDel="00000000" w:rsidP="00000000" w:rsidRDefault="00000000" w:rsidRPr="00000000" w14:paraId="0000013B">
      <w:pPr>
        <w:ind w:right="-13.543307086614504"/>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According to our interviewees, the second major problem with </w:t>
      </w:r>
      <w:r w:rsidDel="00000000" w:rsidR="00000000" w:rsidRPr="00000000">
        <w:rPr>
          <w:rFonts w:ascii="Helvetica Neue" w:cs="Helvetica Neue" w:eastAsia="Helvetica Neue" w:hAnsi="Helvetica Neue"/>
          <w:rtl w:val="0"/>
        </w:rPr>
        <w:t xml:space="preserve">the current restrictions on access to data </w:t>
      </w:r>
      <w:r w:rsidDel="00000000" w:rsidR="00000000" w:rsidRPr="00000000">
        <w:rPr>
          <w:rFonts w:ascii="Helvetica Neue" w:cs="Helvetica Neue" w:eastAsia="Helvetica Neue" w:hAnsi="Helvetica Neue"/>
          <w:rtl w:val="0"/>
        </w:rPr>
        <w:t xml:space="preserve">is that </w:t>
      </w:r>
      <w:r w:rsidDel="00000000" w:rsidR="00000000" w:rsidRPr="00000000">
        <w:rPr>
          <w:rtl w:val="0"/>
        </w:rPr>
        <w:t xml:space="preserve">they</w:t>
      </w:r>
      <w:r w:rsidDel="00000000" w:rsidR="00000000" w:rsidRPr="00000000">
        <w:rPr>
          <w:rFonts w:ascii="Helvetica Neue" w:cs="Helvetica Neue" w:eastAsia="Helvetica Neue" w:hAnsi="Helvetica Neue"/>
          <w:rtl w:val="0"/>
        </w:rPr>
        <w:t xml:space="preserve"> will</w:t>
      </w:r>
      <w:r w:rsidDel="00000000" w:rsidR="00000000" w:rsidRPr="00000000">
        <w:rPr>
          <w:rFonts w:ascii="Helvetica Neue" w:cs="Helvetica Neue" w:eastAsia="Helvetica Neue" w:hAnsi="Helvetica Neue"/>
          <w:rtl w:val="0"/>
        </w:rPr>
        <w:t xml:space="preserve"> likely to lead to </w:t>
      </w:r>
      <w:r w:rsidDel="00000000" w:rsidR="00000000" w:rsidRPr="00000000">
        <w:rPr>
          <w:rFonts w:ascii="Helvetica Neue" w:cs="Helvetica Neue" w:eastAsia="Helvetica Neue" w:hAnsi="Helvetica Neue"/>
          <w:rtl w:val="0"/>
        </w:rPr>
        <w:t xml:space="preserve">AI systems</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 in particular those based on machine learning</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 that contain </w:t>
      </w:r>
      <w:r w:rsidDel="00000000" w:rsidR="00000000" w:rsidRPr="00000000">
        <w:rPr>
          <w:rFonts w:ascii="Helvetica Neue" w:cs="Helvetica Neue" w:eastAsia="Helvetica Neue" w:hAnsi="Helvetica Neue"/>
          <w:rtl w:val="0"/>
        </w:rPr>
        <w:t xml:space="preserve">more unintended </w:t>
      </w:r>
      <w:r w:rsidDel="00000000" w:rsidR="00000000" w:rsidRPr="00000000">
        <w:rPr>
          <w:rFonts w:ascii="Helvetica Neue" w:cs="Helvetica Neue" w:eastAsia="Helvetica Neue" w:hAnsi="Helvetica Neue"/>
          <w:rtl w:val="0"/>
        </w:rPr>
        <w:t xml:space="preserve">bias</w:t>
      </w:r>
      <w:r w:rsidDel="00000000" w:rsidR="00000000" w:rsidRPr="00000000">
        <w:rPr>
          <w:rFonts w:ascii="Helvetica Neue" w:cs="Helvetica Neue" w:eastAsia="Helvetica Neue" w:hAnsi="Helvetica Neue"/>
          <w:rtl w:val="0"/>
        </w:rPr>
        <w:t xml:space="preserve"> in their </w:t>
      </w:r>
      <w:r w:rsidDel="00000000" w:rsidR="00000000" w:rsidRPr="00000000">
        <w:rPr>
          <w:rFonts w:ascii="Helvetica Neue" w:cs="Helvetica Neue" w:eastAsia="Helvetica Neue" w:hAnsi="Helvetica Neue"/>
          <w:rtl w:val="0"/>
        </w:rPr>
        <w:t xml:space="preserve">models</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rtl w:val="0"/>
        </w:rPr>
        <w:t xml:space="preserve"> </w:t>
      </w:r>
      <w:r w:rsidDel="00000000" w:rsidR="00000000" w:rsidRPr="00000000">
        <w:rPr>
          <w:rtl w:val="0"/>
        </w:rPr>
      </w:r>
    </w:p>
    <w:p w:rsidR="00000000" w:rsidDel="00000000" w:rsidP="00000000" w:rsidRDefault="00000000" w:rsidRPr="00000000" w14:paraId="0000013C">
      <w:pPr>
        <w:ind w:right="-13.543307086614504"/>
        <w:contextualSpacing w:val="0"/>
        <w:rPr/>
      </w:pPr>
      <w:r w:rsidDel="00000000" w:rsidR="00000000" w:rsidRPr="00000000">
        <w:rPr>
          <w:rtl w:val="0"/>
        </w:rPr>
      </w:r>
    </w:p>
    <w:p w:rsidR="00000000" w:rsidDel="00000000" w:rsidP="00000000" w:rsidRDefault="00000000" w:rsidRPr="00000000" w14:paraId="0000013D">
      <w:pPr>
        <w:ind w:right="-13.543307086614504"/>
        <w:contextualSpacing w:val="0"/>
        <w:rPr/>
      </w:pPr>
      <w:r w:rsidDel="00000000" w:rsidR="00000000" w:rsidRPr="00000000">
        <w:rPr>
          <w:rtl w:val="0"/>
        </w:rPr>
        <w:t xml:space="preserve">Although AI systems can often feel like black boxes that upon being fed with data (photos, preferences, interactions, etc.) magically return decisions, recommendations or pattern recognition, they are not magic</w:t>
      </w:r>
      <w:r w:rsidDel="00000000" w:rsidR="00000000" w:rsidRPr="00000000">
        <w:rPr>
          <w:rtl w:val="0"/>
        </w:rPr>
        <w:t xml:space="preserve"> – they are the creations of scientists, engineers, and programmers, </w:t>
      </w:r>
      <w:r w:rsidDel="00000000" w:rsidR="00000000" w:rsidRPr="00000000">
        <w:rPr>
          <w:rtl w:val="0"/>
        </w:rPr>
        <w:t xml:space="preserve">and are subsequently </w:t>
      </w:r>
      <w:r w:rsidDel="00000000" w:rsidR="00000000" w:rsidRPr="00000000">
        <w:rPr>
          <w:rtl w:val="0"/>
        </w:rPr>
        <w:t xml:space="preserve">trained </w:t>
      </w:r>
      <w:r w:rsidDel="00000000" w:rsidR="00000000" w:rsidRPr="00000000">
        <w:rPr>
          <w:rtl w:val="0"/>
        </w:rPr>
        <w:t xml:space="preserve">to maturity on large amounts of data.</w:t>
      </w:r>
      <w:r w:rsidDel="00000000" w:rsidR="00000000" w:rsidRPr="00000000">
        <w:rPr>
          <w:rtl w:val="0"/>
        </w:rPr>
        <w:t xml:space="preserve"> The decisions and recommendations provided by an AI system are therefore a product of data and decisions made during the creation and training of that AI system.</w:t>
      </w:r>
    </w:p>
    <w:p w:rsidR="00000000" w:rsidDel="00000000" w:rsidP="00000000" w:rsidRDefault="00000000" w:rsidRPr="00000000" w14:paraId="0000013E">
      <w:pPr>
        <w:ind w:right="-13.543307086614504"/>
        <w:contextualSpacing w:val="0"/>
        <w:rPr/>
      </w:pPr>
      <w:r w:rsidDel="00000000" w:rsidR="00000000" w:rsidRPr="00000000">
        <w:rPr>
          <w:rtl w:val="0"/>
        </w:rPr>
      </w:r>
    </w:p>
    <w:p w:rsidR="00000000" w:rsidDel="00000000" w:rsidP="00000000" w:rsidRDefault="00000000" w:rsidRPr="00000000" w14:paraId="0000013F">
      <w:pPr>
        <w:ind w:right="-13.543307086614504"/>
        <w:contextualSpacing w:val="0"/>
        <w:rPr/>
      </w:pPr>
      <w:r w:rsidDel="00000000" w:rsidR="00000000" w:rsidRPr="00000000">
        <w:rPr>
          <w:rtl w:val="0"/>
        </w:rPr>
        <w:t xml:space="preserve">Con</w:t>
      </w:r>
      <w:r w:rsidDel="00000000" w:rsidR="00000000" w:rsidRPr="00000000">
        <w:rPr>
          <w:rtl w:val="0"/>
        </w:rPr>
        <w:t xml:space="preserve">sidering the crucial role data plays in training and operating AI systems, the datasets used to train those systems must be of sufficient quality and variety. </w:t>
      </w:r>
      <w:r w:rsidDel="00000000" w:rsidR="00000000" w:rsidRPr="00000000">
        <w:rPr>
          <w:rtl w:val="0"/>
        </w:rPr>
        <w:t xml:space="preserve">An AI system trained on data gathered from an incomplete or unrepresentative section of the public, for instance, might develop racial, gender, or economic biases. </w:t>
      </w:r>
      <w:r w:rsidDel="00000000" w:rsidR="00000000" w:rsidRPr="00000000">
        <w:rPr>
          <w:rtl w:val="0"/>
        </w:rPr>
        <w:t xml:space="preserve">For example, an image classification algorithm might do poorly at classifying images of minority ethnic groups compared with majority ethnic groups.</w:t>
      </w:r>
      <w:r w:rsidDel="00000000" w:rsidR="00000000" w:rsidRPr="00000000">
        <w:rPr>
          <w:vertAlign w:val="superscript"/>
        </w:rPr>
        <w:footnoteReference w:customMarkFollows="0" w:id="29"/>
      </w:r>
      <w:r w:rsidDel="00000000" w:rsidR="00000000" w:rsidRPr="00000000">
        <w:rPr>
          <w:rtl w:val="0"/>
        </w:rPr>
        <w:t xml:space="preserve"> </w:t>
      </w:r>
      <w:r w:rsidDel="00000000" w:rsidR="00000000" w:rsidRPr="00000000">
        <w:rPr>
          <w:rtl w:val="0"/>
        </w:rPr>
        <w:t xml:space="preserve">Along these same lines, biases present in the sampling or collection of data will likely become biases in the actual operation of any AI system</w:t>
      </w:r>
      <w:r w:rsidDel="00000000" w:rsidR="00000000" w:rsidRPr="00000000">
        <w:rPr>
          <w:rtl w:val="0"/>
        </w:rPr>
        <w:t xml:space="preserve"> trained on that data</w:t>
      </w:r>
      <w:r w:rsidDel="00000000" w:rsidR="00000000" w:rsidRPr="00000000">
        <w:rPr>
          <w:rtl w:val="0"/>
        </w:rPr>
        <w:t xml:space="preserve">.</w:t>
      </w:r>
      <w:r w:rsidDel="00000000" w:rsidR="00000000" w:rsidRPr="00000000">
        <w:rPr>
          <w:rtl w:val="0"/>
        </w:rPr>
        <w:t xml:space="preserve"> </w:t>
      </w:r>
    </w:p>
    <w:tbl>
      <w:tblPr>
        <w:tblStyle w:val="Table10"/>
        <w:tblW w:w="8955.0" w:type="dxa"/>
        <w:jc w:val="left"/>
        <w:tblInd w:w="6.14173228346444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5"/>
        <w:gridCol w:w="8130"/>
        <w:tblGridChange w:id="0">
          <w:tblGrid>
            <w:gridCol w:w="825"/>
            <w:gridCol w:w="8130"/>
          </w:tblGrid>
        </w:tblGridChange>
      </w:tblGrid>
      <w:t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40">
            <w:pPr>
              <w:widowControl w:val="0"/>
              <w:ind w:right="0"/>
              <w:contextualSpacing w:val="0"/>
              <w:rPr/>
            </w:pPr>
            <w:r w:rsidDel="00000000" w:rsidR="00000000" w:rsidRPr="00000000">
              <w:rPr>
                <w:rtl w:val="0"/>
              </w:rPr>
            </w:r>
          </w:p>
          <w:p w:rsidR="00000000" w:rsidDel="00000000" w:rsidP="00000000" w:rsidRDefault="00000000" w:rsidRPr="00000000" w14:paraId="00000141">
            <w:pPr>
              <w:widowControl w:val="0"/>
              <w:ind w:left="-107.99999999999983" w:right="588.0000000000007" w:firstLine="0"/>
              <w:contextualSpacing w:val="0"/>
              <w:rPr>
                <w:color w:val="178cff"/>
                <w:sz w:val="192"/>
                <w:szCs w:val="192"/>
              </w:rPr>
            </w:pPr>
            <w:r w:rsidDel="00000000" w:rsidR="00000000" w:rsidRPr="00000000">
              <w:rPr>
                <w:color w:val="178cff"/>
                <w:sz w:val="192"/>
                <w:szCs w:val="192"/>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42">
            <w:pPr>
              <w:widowControl w:val="0"/>
              <w:spacing w:after="400" w:before="400" w:lineRule="auto"/>
              <w:ind w:left="-107.99999999999983" w:right="588.0000000000007" w:firstLine="0"/>
              <w:contextualSpacing w:val="0"/>
              <w:rPr>
                <w:color w:val="4a86e8"/>
                <w:sz w:val="36"/>
                <w:szCs w:val="36"/>
              </w:rPr>
            </w:pPr>
            <w:r w:rsidDel="00000000" w:rsidR="00000000" w:rsidRPr="00000000">
              <w:rPr>
                <w:rtl w:val="0"/>
              </w:rPr>
            </w:r>
          </w:p>
          <w:p w:rsidR="00000000" w:rsidDel="00000000" w:rsidP="00000000" w:rsidRDefault="00000000" w:rsidRPr="00000000" w14:paraId="00000143">
            <w:pPr>
              <w:pStyle w:val="Subtitle"/>
              <w:keepNext w:val="0"/>
              <w:keepLines w:val="0"/>
              <w:widowControl w:val="0"/>
              <w:spacing w:after="0" w:lineRule="auto"/>
              <w:ind w:left="70.86614173228355" w:right="-21.141732283464876" w:firstLine="0"/>
              <w:contextualSpacing w:val="0"/>
              <w:rPr/>
            </w:pPr>
            <w:bookmarkStart w:colFirst="0" w:colLast="0" w:name="_lvckc0gy4kl4" w:id="40"/>
            <w:bookmarkEnd w:id="40"/>
            <w:r w:rsidDel="00000000" w:rsidR="00000000" w:rsidRPr="00000000">
              <w:rPr>
                <w:rtl w:val="0"/>
              </w:rPr>
              <w:t xml:space="preserve">If you talk to machine learning people they will tell you, if</w:t>
            </w:r>
            <w:r w:rsidDel="00000000" w:rsidR="00000000" w:rsidRPr="00000000">
              <w:rPr>
                <w:rFonts w:ascii="Helvetica Neue" w:cs="Helvetica Neue" w:eastAsia="Helvetica Neue" w:hAnsi="Helvetica Neue"/>
                <w:i w:val="0"/>
                <w:color w:val="000000"/>
                <w:sz w:val="20"/>
                <w:szCs w:val="20"/>
                <w:rtl w:val="0"/>
              </w:rPr>
              <w:t xml:space="preserve"> </w:t>
            </w:r>
            <w:r w:rsidDel="00000000" w:rsidR="00000000" w:rsidRPr="00000000">
              <w:rPr>
                <w:rtl w:val="0"/>
              </w:rPr>
              <w:t xml:space="preserve">you don’t have a rich data set you actually start discriminating people because there is bias in the data set.</w:t>
            </w:r>
            <w:r w:rsidDel="00000000" w:rsidR="00000000" w:rsidRPr="00000000">
              <w:rPr>
                <w:rtl w:val="0"/>
              </w:rPr>
            </w:r>
          </w:p>
          <w:p w:rsidR="00000000" w:rsidDel="00000000" w:rsidP="00000000" w:rsidRDefault="00000000" w:rsidRPr="00000000" w14:paraId="00000144">
            <w:pPr>
              <w:pStyle w:val="Subtitle"/>
              <w:keepNext w:val="0"/>
              <w:keepLines w:val="0"/>
              <w:widowControl w:val="0"/>
              <w:spacing w:after="0" w:before="200" w:lineRule="auto"/>
              <w:ind w:left="790.8661417322835" w:right="-21.141732283464876" w:firstLine="0"/>
              <w:contextualSpacing w:val="0"/>
              <w:rPr>
                <w:rFonts w:ascii="Helvetica Neue" w:cs="Helvetica Neue" w:eastAsia="Helvetica Neue" w:hAnsi="Helvetica Neue"/>
                <w:b w:val="1"/>
              </w:rPr>
            </w:pPr>
            <w:bookmarkStart w:colFirst="0" w:colLast="0" w:name="_hi3s6ifh57kn" w:id="41"/>
            <w:bookmarkEnd w:id="41"/>
            <w:r w:rsidDel="00000000" w:rsidR="00000000" w:rsidRPr="00000000">
              <w:rPr>
                <w:rFonts w:ascii="Helvetica Neue" w:cs="Helvetica Neue" w:eastAsia="Helvetica Neue" w:hAnsi="Helvetica Neue"/>
                <w:b w:val="1"/>
                <w:rtl w:val="0"/>
              </w:rPr>
              <w:t xml:space="preserve">– Sandra Wachter</w:t>
            </w:r>
          </w:p>
        </w:tc>
      </w:tr>
    </w:tbl>
    <w:p w:rsidR="00000000" w:rsidDel="00000000" w:rsidP="00000000" w:rsidRDefault="00000000" w:rsidRPr="00000000" w14:paraId="00000145">
      <w:pPr>
        <w:widowControl w:val="0"/>
        <w:ind w:left="0" w:right="-13.543307086614504" w:firstLine="0"/>
        <w:contextualSpacing w:val="0"/>
        <w:jc w:val="left"/>
        <w:rPr/>
      </w:pPr>
      <w:r w:rsidDel="00000000" w:rsidR="00000000" w:rsidRPr="00000000">
        <w:rPr>
          <w:rtl w:val="0"/>
        </w:rPr>
      </w:r>
    </w:p>
    <w:p w:rsidR="00000000" w:rsidDel="00000000" w:rsidP="00000000" w:rsidRDefault="00000000" w:rsidRPr="00000000" w14:paraId="00000146">
      <w:pPr>
        <w:widowControl w:val="0"/>
        <w:ind w:left="0" w:right="-13.543307086614504" w:firstLine="0"/>
        <w:contextualSpacing w:val="0"/>
        <w:jc w:val="left"/>
        <w:rPr/>
      </w:pPr>
      <w:r w:rsidDel="00000000" w:rsidR="00000000" w:rsidRPr="00000000">
        <w:rPr>
          <w:rtl w:val="0"/>
        </w:rPr>
      </w:r>
    </w:p>
    <w:p w:rsidR="00000000" w:rsidDel="00000000" w:rsidP="00000000" w:rsidRDefault="00000000" w:rsidRPr="00000000" w14:paraId="00000147">
      <w:pPr>
        <w:ind w:right="-13.543307086614504"/>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This type of bias may not have a huge impact on the efficacy of some systems</w:t>
      </w:r>
      <w:r w:rsidDel="00000000" w:rsidR="00000000" w:rsidRPr="00000000">
        <w:rPr>
          <w:rtl w:val="0"/>
        </w:rPr>
        <w:t xml:space="preserve"> </w:t>
      </w:r>
      <w:r w:rsidDel="00000000" w:rsidR="00000000" w:rsidRPr="00000000">
        <w:rPr>
          <w:rtl w:val="0"/>
        </w:rPr>
        <w:t xml:space="preserve">– </w:t>
      </w:r>
      <w:r w:rsidDel="00000000" w:rsidR="00000000" w:rsidRPr="00000000">
        <w:rPr>
          <w:rtl w:val="0"/>
        </w:rPr>
        <w:t xml:space="preserve">for</w:t>
      </w:r>
      <w:r w:rsidDel="00000000" w:rsidR="00000000" w:rsidRPr="00000000">
        <w:rPr>
          <w:rtl w:val="0"/>
        </w:rPr>
        <w:t xml:space="preserve"> </w:t>
      </w:r>
      <w:r w:rsidDel="00000000" w:rsidR="00000000" w:rsidRPr="00000000">
        <w:rPr>
          <w:rtl w:val="0"/>
        </w:rPr>
        <w:t xml:space="preserve">instance, unintended bias in an AI system in charge of a home thermostat might only result in minor nuisances. But</w:t>
      </w:r>
      <w:r w:rsidDel="00000000" w:rsidR="00000000" w:rsidRPr="00000000">
        <w:rPr>
          <w:rFonts w:ascii="Helvetica Neue" w:cs="Helvetica Neue" w:eastAsia="Helvetica Neue" w:hAnsi="Helvetica Neue"/>
          <w:rtl w:val="0"/>
        </w:rPr>
        <w:t xml:space="preserve"> it might have a huge impact on people in other cases</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 for example bias in an AI system that screens job candidate CVs might </w:t>
      </w:r>
      <w:r w:rsidDel="00000000" w:rsidR="00000000" w:rsidRPr="00000000">
        <w:rPr>
          <w:rtl w:val="0"/>
        </w:rPr>
        <w:t xml:space="preserve">affect </w:t>
      </w:r>
      <w:r w:rsidDel="00000000" w:rsidR="00000000" w:rsidRPr="00000000">
        <w:rPr>
          <w:rFonts w:ascii="Helvetica Neue" w:cs="Helvetica Neue" w:eastAsia="Helvetica Neue" w:hAnsi="Helvetica Neue"/>
          <w:rtl w:val="0"/>
        </w:rPr>
        <w:t xml:space="preserve">the career prospects of underrepresented minorities. The impact of unintended bias </w:t>
      </w:r>
      <w:r w:rsidDel="00000000" w:rsidR="00000000" w:rsidRPr="00000000">
        <w:rPr>
          <w:rtl w:val="0"/>
        </w:rPr>
        <w:t xml:space="preserve">may</w:t>
      </w:r>
      <w:r w:rsidDel="00000000" w:rsidR="00000000" w:rsidRPr="00000000">
        <w:rPr>
          <w:rFonts w:ascii="Helvetica Neue" w:cs="Helvetica Neue" w:eastAsia="Helvetica Neue" w:hAnsi="Helvetica Neue"/>
          <w:rtl w:val="0"/>
        </w:rPr>
        <w:t xml:space="preserve"> also vary by context, and might not be predictable by those building the system</w:t>
      </w:r>
      <w:r w:rsidDel="00000000" w:rsidR="00000000" w:rsidRPr="00000000">
        <w:rPr>
          <w:rtl w:val="0"/>
        </w:rPr>
        <w:t xml:space="preserve">. In the thermostat example, imagine if the thermostat was used for regulating </w:t>
      </w:r>
      <w:r w:rsidDel="00000000" w:rsidR="00000000" w:rsidRPr="00000000">
        <w:rPr>
          <w:rFonts w:ascii="Helvetica Neue" w:cs="Helvetica Neue" w:eastAsia="Helvetica Neue" w:hAnsi="Helvetica Neue"/>
          <w:rtl w:val="0"/>
        </w:rPr>
        <w:t xml:space="preserve">the temperature of a hospital room in winter, where the difference of a couple degrees could </w:t>
      </w:r>
      <w:r w:rsidDel="00000000" w:rsidR="00000000" w:rsidRPr="00000000">
        <w:rPr>
          <w:rtl w:val="0"/>
        </w:rPr>
        <w:t xml:space="preserve">mean</w:t>
      </w:r>
      <w:r w:rsidDel="00000000" w:rsidR="00000000" w:rsidRPr="00000000">
        <w:rPr>
          <w:rFonts w:ascii="Helvetica Neue" w:cs="Helvetica Neue" w:eastAsia="Helvetica Neue" w:hAnsi="Helvetica Neue"/>
          <w:rtl w:val="0"/>
        </w:rPr>
        <w:t xml:space="preserve"> life or death.</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tl w:val="0"/>
        </w:rPr>
        <w:t xml:space="preserve">Bias in AI systems </w:t>
      </w:r>
      <w:r w:rsidDel="00000000" w:rsidR="00000000" w:rsidRPr="00000000">
        <w:rPr>
          <w:rtl w:val="0"/>
        </w:rPr>
        <w:t xml:space="preserve">i</w:t>
      </w:r>
      <w:r w:rsidDel="00000000" w:rsidR="00000000" w:rsidRPr="00000000">
        <w:rPr>
          <w:rtl w:val="0"/>
        </w:rPr>
        <w:t xml:space="preserve">s</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tl w:val="0"/>
        </w:rPr>
        <w:t xml:space="preserve">not only potentially bad for people and society, but for businesses </w:t>
      </w:r>
      <w:r w:rsidDel="00000000" w:rsidR="00000000" w:rsidRPr="00000000">
        <w:rPr>
          <w:rtl w:val="0"/>
        </w:rPr>
        <w:t xml:space="preserve">too</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rtl w:val="0"/>
        </w:rPr>
        <w:t xml:space="preserve"> since </w:t>
      </w:r>
      <w:r w:rsidDel="00000000" w:rsidR="00000000" w:rsidRPr="00000000">
        <w:rPr>
          <w:rFonts w:ascii="Helvetica Neue" w:cs="Helvetica Neue" w:eastAsia="Helvetica Neue" w:hAnsi="Helvetica Neue"/>
          <w:rtl w:val="0"/>
        </w:rPr>
        <w:t xml:space="preserve">a </w:t>
      </w:r>
      <w:r w:rsidDel="00000000" w:rsidR="00000000" w:rsidRPr="00000000">
        <w:rPr>
          <w:rFonts w:ascii="Helvetica Neue" w:cs="Helvetica Neue" w:eastAsia="Helvetica Neue" w:hAnsi="Helvetica Neue"/>
          <w:rtl w:val="0"/>
        </w:rPr>
        <w:t xml:space="preserve">poorly functioning product </w:t>
      </w:r>
      <w:r w:rsidDel="00000000" w:rsidR="00000000" w:rsidRPr="00000000">
        <w:rPr>
          <w:rtl w:val="0"/>
        </w:rPr>
        <w:t xml:space="preserve">can lead to a decline in consumer confidence</w:t>
      </w:r>
      <w:r w:rsidDel="00000000" w:rsidR="00000000" w:rsidRPr="00000000">
        <w:rPr>
          <w:rFonts w:ascii="Helvetica Neue" w:cs="Helvetica Neue" w:eastAsia="Helvetica Neue" w:hAnsi="Helvetica Neue"/>
          <w:rtl w:val="0"/>
        </w:rPr>
        <w:t xml:space="preserve">.</w:t>
      </w:r>
      <w:r w:rsidDel="00000000" w:rsidR="00000000" w:rsidRPr="00000000">
        <w:rPr>
          <w:rtl w:val="0"/>
        </w:rPr>
      </w:r>
    </w:p>
    <w:p w:rsidR="00000000" w:rsidDel="00000000" w:rsidP="00000000" w:rsidRDefault="00000000" w:rsidRPr="00000000" w14:paraId="00000148">
      <w:pPr>
        <w:ind w:right="-13.543307086614504"/>
        <w:contextualSpacing w:val="0"/>
        <w:rPr>
          <w:b w:val="1"/>
        </w:rPr>
      </w:pPr>
      <w:r w:rsidDel="00000000" w:rsidR="00000000" w:rsidRPr="00000000">
        <w:rPr>
          <w:rtl w:val="0"/>
        </w:rPr>
      </w:r>
    </w:p>
    <w:p w:rsidR="00000000" w:rsidDel="00000000" w:rsidP="00000000" w:rsidRDefault="00000000" w:rsidRPr="00000000" w14:paraId="00000149">
      <w:pPr>
        <w:ind w:right="-13.543307086614504"/>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Access to</w:t>
      </w:r>
      <w:r w:rsidDel="00000000" w:rsidR="00000000" w:rsidRPr="00000000">
        <w:rPr>
          <w:rFonts w:ascii="Helvetica Neue" w:cs="Helvetica Neue" w:eastAsia="Helvetica Neue" w:hAnsi="Helvetica Neue"/>
          <w:rtl w:val="0"/>
        </w:rPr>
        <w:t xml:space="preserve"> data from many different sources </w:t>
      </w:r>
      <w:r w:rsidDel="00000000" w:rsidR="00000000" w:rsidRPr="00000000">
        <w:rPr>
          <w:rFonts w:ascii="Helvetica Neue" w:cs="Helvetica Neue" w:eastAsia="Helvetica Neue" w:hAnsi="Helvetica Neue"/>
          <w:rtl w:val="0"/>
        </w:rPr>
        <w:t xml:space="preserve">can </w:t>
      </w:r>
      <w:r w:rsidDel="00000000" w:rsidR="00000000" w:rsidRPr="00000000">
        <w:rPr>
          <w:rFonts w:ascii="Helvetica Neue" w:cs="Helvetica Neue" w:eastAsia="Helvetica Neue" w:hAnsi="Helvetica Neue"/>
          <w:rtl w:val="0"/>
        </w:rPr>
        <w:t xml:space="preserve">help to achieve a more representative sample and </w:t>
      </w:r>
      <w:r w:rsidDel="00000000" w:rsidR="00000000" w:rsidRPr="00000000">
        <w:rPr>
          <w:rFonts w:ascii="Helvetica Neue" w:cs="Helvetica Neue" w:eastAsia="Helvetica Neue" w:hAnsi="Helvetica Neue"/>
          <w:rtl w:val="0"/>
        </w:rPr>
        <w:t xml:space="preserve">can also help safeguard against AI systems reflecting any existing or historical biases related to the collection of data.</w:t>
      </w:r>
      <w:r w:rsidDel="00000000" w:rsidR="00000000" w:rsidRPr="00000000">
        <w:rPr>
          <w:rFonts w:ascii="Helvetica Neue" w:cs="Helvetica Neue" w:eastAsia="Helvetica Neue" w:hAnsi="Helvetica Neue"/>
          <w:rtl w:val="0"/>
        </w:rPr>
        <w:t xml:space="preserve"> </w:t>
      </w:r>
      <w:r w:rsidDel="00000000" w:rsidR="00000000" w:rsidRPr="00000000">
        <w:rPr>
          <w:rtl w:val="0"/>
        </w:rPr>
        <w:t xml:space="preserve">In contrast, t</w:t>
      </w:r>
      <w:r w:rsidDel="00000000" w:rsidR="00000000" w:rsidRPr="00000000">
        <w:rPr>
          <w:rFonts w:ascii="Helvetica Neue" w:cs="Helvetica Neue" w:eastAsia="Helvetica Neue" w:hAnsi="Helvetica Neue"/>
          <w:rtl w:val="0"/>
        </w:rPr>
        <w:t xml:space="preserve">he current practice of </w:t>
      </w:r>
      <w:r w:rsidDel="00000000" w:rsidR="00000000" w:rsidRPr="00000000">
        <w:rPr>
          <w:rFonts w:ascii="Helvetica Neue" w:cs="Helvetica Neue" w:eastAsia="Helvetica Neue" w:hAnsi="Helvetica Neue"/>
          <w:rtl w:val="0"/>
        </w:rPr>
        <w:t xml:space="preserve">limiting access to data could </w:t>
      </w:r>
      <w:r w:rsidDel="00000000" w:rsidR="00000000" w:rsidRPr="00000000">
        <w:rPr>
          <w:rFonts w:ascii="Helvetica Neue" w:cs="Helvetica Neue" w:eastAsia="Helvetica Neue" w:hAnsi="Helvetica Neue"/>
          <w:rtl w:val="0"/>
        </w:rPr>
        <w:t xml:space="preserve">increas</w:t>
      </w:r>
      <w:r w:rsidDel="00000000" w:rsidR="00000000" w:rsidRPr="00000000">
        <w:rPr>
          <w:rFonts w:ascii="Helvetica Neue" w:cs="Helvetica Neue" w:eastAsia="Helvetica Neue" w:hAnsi="Helvetica Neue"/>
          <w:rtl w:val="0"/>
        </w:rPr>
        <w:t xml:space="preserve">e</w:t>
      </w:r>
      <w:r w:rsidDel="00000000" w:rsidR="00000000" w:rsidRPr="00000000">
        <w:rPr>
          <w:rFonts w:ascii="Helvetica Neue" w:cs="Helvetica Neue" w:eastAsia="Helvetica Neue" w:hAnsi="Helvetica Neue"/>
          <w:rtl w:val="0"/>
        </w:rPr>
        <w:t xml:space="preserve"> the likelihood that AI models will be trained on unrepresentative data.</w:t>
      </w:r>
    </w:p>
    <w:p w:rsidR="00000000" w:rsidDel="00000000" w:rsidP="00000000" w:rsidRDefault="00000000" w:rsidRPr="00000000" w14:paraId="0000014A">
      <w:pPr>
        <w:ind w:right="-13.543307086614504"/>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4B">
      <w:pPr>
        <w:ind w:right="-13.543307086614504"/>
        <w:contextualSpacing w:val="0"/>
        <w:rPr/>
      </w:pPr>
      <w:r w:rsidDel="00000000" w:rsidR="00000000" w:rsidRPr="00000000">
        <w:rPr>
          <w:rFonts w:ascii="Helvetica Neue" w:cs="Helvetica Neue" w:eastAsia="Helvetica Neue" w:hAnsi="Helvetica Neue"/>
          <w:rtl w:val="0"/>
        </w:rPr>
        <w:t xml:space="preserve">Sandra</w:t>
      </w:r>
      <w:r w:rsidDel="00000000" w:rsidR="00000000" w:rsidRPr="00000000">
        <w:rPr>
          <w:rFonts w:ascii="Helvetica Neue" w:cs="Helvetica Neue" w:eastAsia="Helvetica Neue" w:hAnsi="Helvetica Neue"/>
          <w:rtl w:val="0"/>
        </w:rPr>
        <w:t xml:space="preserve"> Wachter, a research fellow at the Oxford Internet Institute </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rtl w:val="0"/>
        </w:rPr>
        <w:t xml:space="preserve">focusing on the legal and ethical implications of big data and AI</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rtl w:val="0"/>
        </w:rPr>
        <w:t xml:space="preserve">, expressed this concern in her interview. </w:t>
      </w:r>
      <w:r w:rsidDel="00000000" w:rsidR="00000000" w:rsidRPr="00000000">
        <w:rPr>
          <w:rtl w:val="0"/>
        </w:rPr>
      </w:r>
    </w:p>
    <w:tbl>
      <w:tblPr>
        <w:tblStyle w:val="Table11"/>
        <w:tblW w:w="8955.0" w:type="dxa"/>
        <w:jc w:val="left"/>
        <w:tblInd w:w="6.14173228346444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5"/>
        <w:gridCol w:w="8130"/>
        <w:tblGridChange w:id="0">
          <w:tblGrid>
            <w:gridCol w:w="825"/>
            <w:gridCol w:w="8130"/>
          </w:tblGrid>
        </w:tblGridChange>
      </w:tblGrid>
      <w:t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4C">
            <w:pPr>
              <w:widowControl w:val="0"/>
              <w:ind w:right="0"/>
              <w:contextualSpacing w:val="0"/>
              <w:rPr/>
            </w:pPr>
            <w:r w:rsidDel="00000000" w:rsidR="00000000" w:rsidRPr="00000000">
              <w:rPr>
                <w:rtl w:val="0"/>
              </w:rPr>
            </w:r>
          </w:p>
          <w:p w:rsidR="00000000" w:rsidDel="00000000" w:rsidP="00000000" w:rsidRDefault="00000000" w:rsidRPr="00000000" w14:paraId="0000014D">
            <w:pPr>
              <w:widowControl w:val="0"/>
              <w:ind w:left="-107.99999999999983" w:right="588.0000000000007" w:firstLine="0"/>
              <w:contextualSpacing w:val="0"/>
              <w:rPr>
                <w:color w:val="178cff"/>
                <w:sz w:val="192"/>
                <w:szCs w:val="192"/>
              </w:rPr>
            </w:pPr>
            <w:r w:rsidDel="00000000" w:rsidR="00000000" w:rsidRPr="00000000">
              <w:rPr>
                <w:color w:val="178cff"/>
                <w:sz w:val="192"/>
                <w:szCs w:val="192"/>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4E">
            <w:pPr>
              <w:widowControl w:val="0"/>
              <w:spacing w:after="400" w:before="400" w:lineRule="auto"/>
              <w:ind w:left="-107.99999999999983" w:right="588.0000000000007" w:firstLine="0"/>
              <w:contextualSpacing w:val="0"/>
              <w:rPr>
                <w:color w:val="4a86e8"/>
                <w:sz w:val="36"/>
                <w:szCs w:val="36"/>
              </w:rPr>
            </w:pPr>
            <w:r w:rsidDel="00000000" w:rsidR="00000000" w:rsidRPr="00000000">
              <w:rPr>
                <w:rtl w:val="0"/>
              </w:rPr>
            </w:r>
          </w:p>
          <w:p w:rsidR="00000000" w:rsidDel="00000000" w:rsidP="00000000" w:rsidRDefault="00000000" w:rsidRPr="00000000" w14:paraId="0000014F">
            <w:pPr>
              <w:pStyle w:val="Subtitle"/>
              <w:keepNext w:val="0"/>
              <w:keepLines w:val="0"/>
              <w:widowControl w:val="0"/>
              <w:spacing w:after="0" w:lineRule="auto"/>
              <w:ind w:left="70.86614173228355" w:right="-21.141732283464876" w:firstLine="0"/>
              <w:contextualSpacing w:val="0"/>
              <w:rPr/>
            </w:pPr>
            <w:bookmarkStart w:colFirst="0" w:colLast="0" w:name="_azu518ig1fr9" w:id="42"/>
            <w:bookmarkEnd w:id="42"/>
            <w:r w:rsidDel="00000000" w:rsidR="00000000" w:rsidRPr="00000000">
              <w:rPr>
                <w:rtl w:val="0"/>
              </w:rPr>
              <w:t xml:space="preserve">If you don’t know where the data comes from, you don’t know if the data is accurate, you don’t know if it’s actually complete. So having enough access to broad datasets could actually help to get rid of those biases.</w:t>
            </w:r>
            <w:r w:rsidDel="00000000" w:rsidR="00000000" w:rsidRPr="00000000">
              <w:rPr>
                <w:rtl w:val="0"/>
              </w:rPr>
            </w:r>
          </w:p>
          <w:p w:rsidR="00000000" w:rsidDel="00000000" w:rsidP="00000000" w:rsidRDefault="00000000" w:rsidRPr="00000000" w14:paraId="00000150">
            <w:pPr>
              <w:pStyle w:val="Subtitle"/>
              <w:keepNext w:val="0"/>
              <w:keepLines w:val="0"/>
              <w:widowControl w:val="0"/>
              <w:spacing w:after="0" w:before="200" w:lineRule="auto"/>
              <w:ind w:left="790.8661417322835" w:right="-21.141732283464876" w:firstLine="0"/>
              <w:contextualSpacing w:val="0"/>
              <w:rPr>
                <w:rFonts w:ascii="Helvetica Neue" w:cs="Helvetica Neue" w:eastAsia="Helvetica Neue" w:hAnsi="Helvetica Neue"/>
                <w:b w:val="1"/>
              </w:rPr>
            </w:pPr>
            <w:bookmarkStart w:colFirst="0" w:colLast="0" w:name="_i92d2p9tqzsg" w:id="43"/>
            <w:bookmarkEnd w:id="43"/>
            <w:r w:rsidDel="00000000" w:rsidR="00000000" w:rsidRPr="00000000">
              <w:rPr>
                <w:rFonts w:ascii="Helvetica Neue" w:cs="Helvetica Neue" w:eastAsia="Helvetica Neue" w:hAnsi="Helvetica Neue"/>
                <w:b w:val="1"/>
                <w:rtl w:val="0"/>
              </w:rPr>
              <w:t xml:space="preserve">– Sandra Wachter</w:t>
            </w:r>
          </w:p>
        </w:tc>
      </w:tr>
    </w:tbl>
    <w:p w:rsidR="00000000" w:rsidDel="00000000" w:rsidP="00000000" w:rsidRDefault="00000000" w:rsidRPr="00000000" w14:paraId="00000151">
      <w:pPr>
        <w:widowControl w:val="0"/>
        <w:ind w:right="-13.543307086614504"/>
        <w:contextualSpacing w:val="0"/>
        <w:rPr/>
      </w:pPr>
      <w:r w:rsidDel="00000000" w:rsidR="00000000" w:rsidRPr="00000000">
        <w:rPr>
          <w:rtl w:val="0"/>
        </w:rPr>
      </w:r>
    </w:p>
    <w:p w:rsidR="00000000" w:rsidDel="00000000" w:rsidP="00000000" w:rsidRDefault="00000000" w:rsidRPr="00000000" w14:paraId="00000152">
      <w:pPr>
        <w:ind w:right="-13.543307086614504"/>
        <w:contextualSpacing w:val="0"/>
        <w:rPr/>
      </w:pPr>
      <w:r w:rsidDel="00000000" w:rsidR="00000000" w:rsidRPr="00000000">
        <w:rPr>
          <w:rtl w:val="0"/>
        </w:rPr>
      </w:r>
    </w:p>
    <w:p w:rsidR="00000000" w:rsidDel="00000000" w:rsidP="00000000" w:rsidRDefault="00000000" w:rsidRPr="00000000" w14:paraId="00000153">
      <w:pPr>
        <w:ind w:right="-13.543307086614504"/>
        <w:contextualSpacing w:val="0"/>
        <w:rPr/>
      </w:pPr>
      <w:r w:rsidDel="00000000" w:rsidR="00000000" w:rsidRPr="00000000">
        <w:rPr>
          <w:rtl w:val="0"/>
        </w:rPr>
      </w:r>
    </w:p>
    <w:p w:rsidR="00000000" w:rsidDel="00000000" w:rsidP="00000000" w:rsidRDefault="00000000" w:rsidRPr="00000000" w14:paraId="00000154">
      <w:pPr>
        <w:ind w:right="-13.543307086614504"/>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She closed by expressing her belief that despite the importance of addressing this issue, it is something that “hasn’t really been communicated yet.”</w:t>
      </w:r>
    </w:p>
    <w:p w:rsidR="00000000" w:rsidDel="00000000" w:rsidP="00000000" w:rsidRDefault="00000000" w:rsidRPr="00000000" w14:paraId="00000155">
      <w:pPr>
        <w:ind w:right="-13.543307086614504"/>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56">
      <w:pPr>
        <w:ind w:right="-13.543307086614504"/>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From a business perspective, </w:t>
      </w:r>
      <w:r w:rsidDel="00000000" w:rsidR="00000000" w:rsidRPr="00000000">
        <w:rPr>
          <w:rFonts w:ascii="Helvetica Neue" w:cs="Helvetica Neue" w:eastAsia="Helvetica Neue" w:hAnsi="Helvetica Neue"/>
          <w:highlight w:val="white"/>
          <w:rtl w:val="0"/>
        </w:rPr>
        <w:t xml:space="preserve">Daniel</w:t>
      </w:r>
      <w:r w:rsidDel="00000000" w:rsidR="00000000" w:rsidRPr="00000000">
        <w:rPr>
          <w:rFonts w:ascii="Helvetica Neue" w:cs="Helvetica Neue" w:eastAsia="Helvetica Neue" w:hAnsi="Helvetica Neue"/>
          <w:highlight w:val="white"/>
          <w:rtl w:val="0"/>
        </w:rPr>
        <w:t xml:space="preserve"> Vila Suero</w:t>
      </w:r>
      <w:r w:rsidDel="00000000" w:rsidR="00000000" w:rsidRPr="00000000">
        <w:rPr>
          <w:rFonts w:ascii="Helvetica Neue" w:cs="Helvetica Neue" w:eastAsia="Helvetica Neue" w:hAnsi="Helvetica Neue"/>
          <w:rtl w:val="0"/>
        </w:rPr>
        <w:t xml:space="preserve"> from </w:t>
      </w:r>
      <w:r w:rsidDel="00000000" w:rsidR="00000000" w:rsidRPr="00000000">
        <w:rPr>
          <w:rFonts w:ascii="Helvetica Neue" w:cs="Helvetica Neue" w:eastAsia="Helvetica Neue" w:hAnsi="Helvetica Neue"/>
          <w:rtl w:val="0"/>
        </w:rPr>
        <w:t xml:space="preserve">RECOGNAI</w:t>
      </w:r>
      <w:r w:rsidDel="00000000" w:rsidR="00000000" w:rsidRPr="00000000">
        <w:rPr>
          <w:rFonts w:ascii="Helvetica Neue" w:cs="Helvetica Neue" w:eastAsia="Helvetica Neue" w:hAnsi="Helvetica Neue"/>
          <w:rtl w:val="0"/>
        </w:rPr>
        <w:t xml:space="preserve"> explained that in his estimation combining </w:t>
      </w:r>
      <w:r w:rsidDel="00000000" w:rsidR="00000000" w:rsidRPr="00000000">
        <w:rPr>
          <w:rFonts w:ascii="Helvetica Neue" w:cs="Helvetica Neue" w:eastAsia="Helvetica Neue" w:hAnsi="Helvetica Neue"/>
          <w:rtl w:val="0"/>
        </w:rPr>
        <w:t xml:space="preserve">multiple</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tl w:val="0"/>
        </w:rPr>
        <w:t xml:space="preserve">datasets</w:t>
      </w:r>
      <w:r w:rsidDel="00000000" w:rsidR="00000000" w:rsidRPr="00000000">
        <w:rPr>
          <w:rFonts w:ascii="Helvetica Neue" w:cs="Helvetica Neue" w:eastAsia="Helvetica Neue" w:hAnsi="Helvetica Neue"/>
          <w:rtl w:val="0"/>
        </w:rPr>
        <w:t xml:space="preserve"> presents businesses with an opportunity to learn from more structured data. “It wouldn’t be a threat for AI companies,” he stated, “I think it’s more of a benefit.”</w:t>
      </w:r>
    </w:p>
    <w:p w:rsidR="00000000" w:rsidDel="00000000" w:rsidP="00000000" w:rsidRDefault="00000000" w:rsidRPr="00000000" w14:paraId="00000157">
      <w:pPr>
        <w:ind w:right="-13.543307086614504"/>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58">
      <w:pPr>
        <w:ind w:right="-137.00787401574757"/>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Part of the reasoning here is that combining data sets helps to make your data more representative and therefore better. Better data means better AI systems; better AI systems means better services; and better services means more customers</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tl w:val="0"/>
        </w:rPr>
        <w:t xml:space="preserve">On the other hand, as </w:t>
      </w:r>
      <w:r w:rsidDel="00000000" w:rsidR="00000000" w:rsidRPr="00000000">
        <w:rPr>
          <w:rFonts w:ascii="Helvetica Neue" w:cs="Helvetica Neue" w:eastAsia="Helvetica Neue" w:hAnsi="Helvetica Neue"/>
          <w:rtl w:val="0"/>
        </w:rPr>
        <w:t xml:space="preserve">Gil Arditi, head of machine learning at the ridesharing company Lyft, </w:t>
      </w:r>
      <w:r w:rsidDel="00000000" w:rsidR="00000000" w:rsidRPr="00000000">
        <w:rPr>
          <w:rFonts w:ascii="Helvetica Neue" w:cs="Helvetica Neue" w:eastAsia="Helvetica Neue" w:hAnsi="Helvetica Neue"/>
          <w:rtl w:val="0"/>
        </w:rPr>
        <w:t xml:space="preserve">put it</w:t>
      </w:r>
      <w:r w:rsidDel="00000000" w:rsidR="00000000" w:rsidRPr="00000000">
        <w:rPr>
          <w:rtl w:val="0"/>
        </w:rPr>
        <w:t xml:space="preserve">:</w:t>
      </w:r>
      <w:r w:rsidDel="00000000" w:rsidR="00000000" w:rsidRPr="00000000">
        <w:rPr>
          <w:rFonts w:ascii="Helvetica Neue" w:cs="Helvetica Neue" w:eastAsia="Helvetica Neue" w:hAnsi="Helvetica Neue"/>
          <w:rtl w:val="0"/>
        </w:rPr>
        <w:t xml:space="preserve"> “</w:t>
      </w:r>
      <w:r w:rsidDel="00000000" w:rsidR="00000000" w:rsidRPr="00000000">
        <w:rPr>
          <w:rtl w:val="0"/>
        </w:rPr>
        <w:t xml:space="preserve">B</w:t>
      </w:r>
      <w:r w:rsidDel="00000000" w:rsidR="00000000" w:rsidRPr="00000000">
        <w:rPr>
          <w:rFonts w:ascii="Helvetica Neue" w:cs="Helvetica Neue" w:eastAsia="Helvetica Neue" w:hAnsi="Helvetica Neue"/>
          <w:rtl w:val="0"/>
        </w:rPr>
        <w:t xml:space="preserve">ad data can lead to </w:t>
      </w:r>
      <w:r w:rsidDel="00000000" w:rsidR="00000000" w:rsidRPr="00000000">
        <w:rPr>
          <w:rtl w:val="0"/>
        </w:rPr>
        <w:t xml:space="preserve">suboptimal</w:t>
      </w:r>
      <w:r w:rsidDel="00000000" w:rsidR="00000000" w:rsidRPr="00000000">
        <w:rPr>
          <w:rFonts w:ascii="Helvetica Neue" w:cs="Helvetica Neue" w:eastAsia="Helvetica Neue" w:hAnsi="Helvetica Neue"/>
          <w:rtl w:val="0"/>
        </w:rPr>
        <w:t xml:space="preserve"> decisions that actually kill competitive advantage.”</w:t>
      </w:r>
      <w:r w:rsidDel="00000000" w:rsidR="00000000" w:rsidRPr="00000000">
        <w:rPr>
          <w:rFonts w:ascii="Helvetica Neue" w:cs="Helvetica Neue" w:eastAsia="Helvetica Neue" w:hAnsi="Helvetica Neue"/>
          <w:vertAlign w:val="superscript"/>
        </w:rPr>
        <w:footnoteReference w:customMarkFollows="0" w:id="30"/>
      </w:r>
      <w:r w:rsidDel="00000000" w:rsidR="00000000" w:rsidRPr="00000000">
        <w:rPr>
          <w:rtl w:val="0"/>
        </w:rPr>
      </w:r>
    </w:p>
    <w:p w:rsidR="00000000" w:rsidDel="00000000" w:rsidP="00000000" w:rsidRDefault="00000000" w:rsidRPr="00000000" w14:paraId="00000159">
      <w:pPr>
        <w:ind w:right="-13.543307086614504"/>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5A">
      <w:pPr>
        <w:ind w:right="-13.543307086614504"/>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On a related note, </w:t>
      </w:r>
      <w:r w:rsidDel="00000000" w:rsidR="00000000" w:rsidRPr="00000000">
        <w:rPr>
          <w:rFonts w:ascii="Helvetica Neue" w:cs="Helvetica Neue" w:eastAsia="Helvetica Neue" w:hAnsi="Helvetica Neue"/>
          <w:rtl w:val="0"/>
        </w:rPr>
        <w:t xml:space="preserve">polling data suggests</w:t>
      </w:r>
      <w:r w:rsidDel="00000000" w:rsidR="00000000" w:rsidRPr="00000000">
        <w:rPr>
          <w:rFonts w:ascii="Helvetica Neue" w:cs="Helvetica Neue" w:eastAsia="Helvetica Neue" w:hAnsi="Helvetica Neue"/>
          <w:rtl w:val="0"/>
        </w:rPr>
        <w:t xml:space="preserve"> that a not insignificant proportion of people are concerned about the role such systems are likely to play in people’s lives in the future</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vertAlign w:val="superscript"/>
        </w:rPr>
        <w:footnoteReference w:customMarkFollows="0" w:id="31"/>
      </w:r>
      <w:r w:rsidDel="00000000" w:rsidR="00000000" w:rsidRPr="00000000">
        <w:rPr>
          <w:rFonts w:ascii="Helvetica Neue" w:cs="Helvetica Neue" w:eastAsia="Helvetica Neue" w:hAnsi="Helvetica Neue"/>
          <w:rtl w:val="0"/>
        </w:rPr>
        <w:t xml:space="preserve"> In such an environment, businesses developing AI systems will need to work especially hard with users to</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tl w:val="0"/>
        </w:rPr>
        <w:t xml:space="preserve">build trust in their AI systems. </w:t>
      </w:r>
    </w:p>
    <w:p w:rsidR="00000000" w:rsidDel="00000000" w:rsidP="00000000" w:rsidRDefault="00000000" w:rsidRPr="00000000" w14:paraId="0000015B">
      <w:pPr>
        <w:ind w:right="-13.543307086614504"/>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5C">
      <w:pPr>
        <w:ind w:right="-13.543307086614504"/>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While </w:t>
      </w:r>
      <w:r w:rsidDel="00000000" w:rsidR="00000000" w:rsidRPr="00000000">
        <w:rPr>
          <w:rtl w:val="0"/>
        </w:rPr>
        <w:t xml:space="preserve">some</w:t>
      </w:r>
      <w:r w:rsidDel="00000000" w:rsidR="00000000" w:rsidRPr="00000000">
        <w:rPr>
          <w:rFonts w:ascii="Helvetica Neue" w:cs="Helvetica Neue" w:eastAsia="Helvetica Neue" w:hAnsi="Helvetica Neue"/>
          <w:rtl w:val="0"/>
        </w:rPr>
        <w:t xml:space="preserve"> advocate opening and sharing algorithms as a </w:t>
      </w:r>
      <w:r w:rsidDel="00000000" w:rsidR="00000000" w:rsidRPr="00000000">
        <w:rPr>
          <w:rtl w:val="0"/>
        </w:rPr>
        <w:t xml:space="preserve">way</w:t>
      </w:r>
      <w:r w:rsidDel="00000000" w:rsidR="00000000" w:rsidRPr="00000000">
        <w:rPr>
          <w:rFonts w:ascii="Helvetica Neue" w:cs="Helvetica Neue" w:eastAsia="Helvetica Neue" w:hAnsi="Helvetica Neue"/>
          <w:rtl w:val="0"/>
        </w:rPr>
        <w:t xml:space="preserve"> of examining algorithms for inbuilt biases</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rtl w:val="0"/>
        </w:rPr>
        <w:t xml:space="preserve"> many of those same people </w:t>
      </w:r>
      <w:r w:rsidDel="00000000" w:rsidR="00000000" w:rsidRPr="00000000">
        <w:rPr>
          <w:rtl w:val="0"/>
        </w:rPr>
        <w:t xml:space="preserve">can</w:t>
      </w:r>
      <w:r w:rsidDel="00000000" w:rsidR="00000000" w:rsidRPr="00000000">
        <w:rPr>
          <w:rFonts w:ascii="Helvetica Neue" w:cs="Helvetica Neue" w:eastAsia="Helvetica Neue" w:hAnsi="Helvetica Neue"/>
          <w:rtl w:val="0"/>
        </w:rPr>
        <w:t xml:space="preserve"> overlook the opportunity</w:t>
      </w:r>
      <w:r w:rsidDel="00000000" w:rsidR="00000000" w:rsidRPr="00000000">
        <w:rPr>
          <w:rFonts w:ascii="Helvetica Neue" w:cs="Helvetica Neue" w:eastAsia="Helvetica Neue" w:hAnsi="Helvetica Neue"/>
          <w:rtl w:val="0"/>
        </w:rPr>
        <w:t xml:space="preserve"> to guard against encoded biases by</w:t>
      </w:r>
      <w:r w:rsidDel="00000000" w:rsidR="00000000" w:rsidRPr="00000000">
        <w:rPr>
          <w:rFonts w:ascii="Helvetica Neue" w:cs="Helvetica Neue" w:eastAsia="Helvetica Neue" w:hAnsi="Helvetica Neue"/>
          <w:rtl w:val="0"/>
        </w:rPr>
        <w:t xml:space="preserve"> opening and sharing data</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rtl w:val="0"/>
        </w:rPr>
        <w:t xml:space="preserve"> At present, there is still a debate around whether it is possible to meaningfully understand certain AI systems </w:t>
      </w:r>
      <w:r w:rsidDel="00000000" w:rsidR="00000000" w:rsidRPr="00000000">
        <w:rPr>
          <w:rtl w:val="0"/>
        </w:rPr>
        <w:t xml:space="preserve">– namely those dependent on deep learning – or the recommendations they offer, merely by interrogating the AI algorithm.</w:t>
      </w:r>
      <w:r w:rsidDel="00000000" w:rsidR="00000000" w:rsidRPr="00000000">
        <w:rPr>
          <w:rtl w:val="0"/>
        </w:rPr>
      </w:r>
    </w:p>
    <w:p w:rsidR="00000000" w:rsidDel="00000000" w:rsidP="00000000" w:rsidRDefault="00000000" w:rsidRPr="00000000" w14:paraId="0000015D">
      <w:pPr>
        <w:ind w:right="-13.543307086614504"/>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5E">
      <w:pPr>
        <w:ind w:right="-13.543307086614504"/>
        <w:contextualSpacing w:val="0"/>
        <w:rPr/>
      </w:pPr>
      <w:r w:rsidDel="00000000" w:rsidR="00000000" w:rsidRPr="00000000">
        <w:rPr>
          <w:rFonts w:ascii="Helvetica Neue" w:cs="Helvetica Neue" w:eastAsia="Helvetica Neue" w:hAnsi="Helvetica Neue"/>
          <w:rtl w:val="0"/>
        </w:rPr>
        <w:t xml:space="preserve">However, even in instances where it is not possible to fully interrogate an AI system, disclosing source-code and algorithms is an important step. The recent report on public scrutiny of automated decision</w:t>
      </w:r>
      <w:r w:rsidDel="00000000" w:rsidR="00000000" w:rsidRPr="00000000">
        <w:rPr>
          <w:rtl w:val="0"/>
        </w:rPr>
        <w:t xml:space="preserve">-</w:t>
      </w:r>
      <w:r w:rsidDel="00000000" w:rsidR="00000000" w:rsidRPr="00000000">
        <w:rPr>
          <w:rFonts w:ascii="Helvetica Neue" w:cs="Helvetica Neue" w:eastAsia="Helvetica Neue" w:hAnsi="Helvetica Neue"/>
          <w:rtl w:val="0"/>
        </w:rPr>
        <w:t xml:space="preserve">making by the </w:t>
      </w:r>
      <w:r w:rsidDel="00000000" w:rsidR="00000000" w:rsidRPr="00000000">
        <w:rPr>
          <w:rFonts w:ascii="Helvetica Neue" w:cs="Helvetica Neue" w:eastAsia="Helvetica Neue" w:hAnsi="Helvetica Neue"/>
          <w:rtl w:val="0"/>
        </w:rPr>
        <w:t xml:space="preserve">Omidyar Network</w:t>
      </w:r>
      <w:r w:rsidDel="00000000" w:rsidR="00000000" w:rsidRPr="00000000">
        <w:rPr>
          <w:rFonts w:ascii="Helvetica Neue" w:cs="Helvetica Neue" w:eastAsia="Helvetica Neue" w:hAnsi="Helvetica Neue"/>
          <w:vertAlign w:val="superscript"/>
        </w:rPr>
        <w:footnoteReference w:customMarkFollows="0" w:id="32"/>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tl w:val="0"/>
        </w:rPr>
        <w:t xml:space="preserve">noted that while opening and sharing algorithms may not always be enough to serve the needs of</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the public,</w:t>
      </w:r>
      <w:r w:rsidDel="00000000" w:rsidR="00000000" w:rsidRPr="00000000">
        <w:rPr>
          <w:rtl w:val="0"/>
        </w:rPr>
      </w:r>
    </w:p>
    <w:tbl>
      <w:tblPr>
        <w:tblStyle w:val="Table12"/>
        <w:tblW w:w="8955.0" w:type="dxa"/>
        <w:jc w:val="left"/>
        <w:tblInd w:w="6.14173228346444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5"/>
        <w:gridCol w:w="8130"/>
        <w:tblGridChange w:id="0">
          <w:tblGrid>
            <w:gridCol w:w="825"/>
            <w:gridCol w:w="8130"/>
          </w:tblGrid>
        </w:tblGridChange>
      </w:tblGrid>
      <w:t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5F">
            <w:pPr>
              <w:widowControl w:val="0"/>
              <w:ind w:right="0"/>
              <w:contextualSpacing w:val="0"/>
              <w:rPr/>
            </w:pPr>
            <w:r w:rsidDel="00000000" w:rsidR="00000000" w:rsidRPr="00000000">
              <w:rPr>
                <w:rtl w:val="0"/>
              </w:rPr>
            </w:r>
          </w:p>
          <w:p w:rsidR="00000000" w:rsidDel="00000000" w:rsidP="00000000" w:rsidRDefault="00000000" w:rsidRPr="00000000" w14:paraId="00000160">
            <w:pPr>
              <w:widowControl w:val="0"/>
              <w:ind w:left="-107.99999999999983" w:right="588.0000000000007" w:firstLine="0"/>
              <w:contextualSpacing w:val="0"/>
              <w:rPr>
                <w:color w:val="178cff"/>
                <w:sz w:val="192"/>
                <w:szCs w:val="192"/>
              </w:rPr>
            </w:pPr>
            <w:r w:rsidDel="00000000" w:rsidR="00000000" w:rsidRPr="00000000">
              <w:rPr>
                <w:color w:val="178cff"/>
                <w:sz w:val="192"/>
                <w:szCs w:val="192"/>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61">
            <w:pPr>
              <w:widowControl w:val="0"/>
              <w:spacing w:after="400" w:before="400" w:lineRule="auto"/>
              <w:ind w:left="-107.99999999999983" w:right="588.0000000000007" w:firstLine="0"/>
              <w:contextualSpacing w:val="0"/>
              <w:rPr>
                <w:color w:val="4a86e8"/>
                <w:sz w:val="36"/>
                <w:szCs w:val="36"/>
              </w:rPr>
            </w:pPr>
            <w:r w:rsidDel="00000000" w:rsidR="00000000" w:rsidRPr="00000000">
              <w:rPr>
                <w:rtl w:val="0"/>
              </w:rPr>
            </w:r>
          </w:p>
          <w:p w:rsidR="00000000" w:rsidDel="00000000" w:rsidP="00000000" w:rsidRDefault="00000000" w:rsidRPr="00000000" w14:paraId="00000162">
            <w:pPr>
              <w:pStyle w:val="Subtitle"/>
              <w:keepNext w:val="0"/>
              <w:keepLines w:val="0"/>
              <w:widowControl w:val="0"/>
              <w:spacing w:after="0" w:lineRule="auto"/>
              <w:ind w:left="70.86614173228355" w:right="-21.141732283464876" w:firstLine="0"/>
              <w:contextualSpacing w:val="0"/>
              <w:rPr>
                <w:rFonts w:ascii="Helvetica Neue" w:cs="Helvetica Neue" w:eastAsia="Helvetica Neue" w:hAnsi="Helvetica Neue"/>
                <w:b w:val="1"/>
              </w:rPr>
            </w:pPr>
            <w:bookmarkStart w:colFirst="0" w:colLast="0" w:name="_vogqvgr7e6ni" w:id="44"/>
            <w:bookmarkEnd w:id="44"/>
            <w:r w:rsidDel="00000000" w:rsidR="00000000" w:rsidRPr="00000000">
              <w:rPr>
                <w:rtl w:val="0"/>
              </w:rPr>
              <w:t xml:space="preserve">… transparency at different layers of a system can help external scrutinizers understand a system well enough to raise concrete concerns, guide further investigation, and propose potential remedies</w:t>
            </w:r>
            <w:r w:rsidDel="00000000" w:rsidR="00000000" w:rsidRPr="00000000">
              <w:rPr>
                <w:rtl w:val="0"/>
              </w:rPr>
            </w:r>
          </w:p>
        </w:tc>
      </w:tr>
    </w:tbl>
    <w:p w:rsidR="00000000" w:rsidDel="00000000" w:rsidP="00000000" w:rsidRDefault="00000000" w:rsidRPr="00000000" w14:paraId="00000163">
      <w:pPr>
        <w:widowControl w:val="0"/>
        <w:ind w:right="-13.543307086614504"/>
        <w:contextualSpacing w:val="0"/>
        <w:rPr/>
      </w:pPr>
      <w:r w:rsidDel="00000000" w:rsidR="00000000" w:rsidRPr="00000000">
        <w:rPr>
          <w:rtl w:val="0"/>
        </w:rPr>
      </w:r>
    </w:p>
    <w:p w:rsidR="00000000" w:rsidDel="00000000" w:rsidP="00000000" w:rsidRDefault="00000000" w:rsidRPr="00000000" w14:paraId="00000164">
      <w:pPr>
        <w:ind w:right="-13.543307086614504"/>
        <w:contextualSpacing w:val="0"/>
        <w:rPr/>
      </w:pPr>
      <w:r w:rsidDel="00000000" w:rsidR="00000000" w:rsidRPr="00000000">
        <w:rPr>
          <w:rtl w:val="0"/>
        </w:rPr>
      </w:r>
    </w:p>
    <w:p w:rsidR="00000000" w:rsidDel="00000000" w:rsidP="00000000" w:rsidRDefault="00000000" w:rsidRPr="00000000" w14:paraId="00000165">
      <w:pPr>
        <w:ind w:right="-13.543307086614504"/>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At the ODI we believe</w:t>
      </w:r>
      <w:r w:rsidDel="00000000" w:rsidR="00000000" w:rsidRPr="00000000">
        <w:rPr>
          <w:rFonts w:ascii="Helvetica Neue" w:cs="Helvetica Neue" w:eastAsia="Helvetica Neue" w:hAnsi="Helvetica Neue"/>
          <w:rtl w:val="0"/>
        </w:rPr>
        <w:t xml:space="preserve"> that a </w:t>
      </w:r>
      <w:r w:rsidDel="00000000" w:rsidR="00000000" w:rsidRPr="00000000">
        <w:rPr>
          <w:rFonts w:ascii="Helvetica Neue" w:cs="Helvetica Neue" w:eastAsia="Helvetica Neue" w:hAnsi="Helvetica Neue"/>
          <w:rtl w:val="0"/>
        </w:rPr>
        <w:t xml:space="preserve">complimentary</w:t>
      </w:r>
      <w:r w:rsidDel="00000000" w:rsidR="00000000" w:rsidRPr="00000000">
        <w:rPr>
          <w:rFonts w:ascii="Helvetica Neue" w:cs="Helvetica Neue" w:eastAsia="Helvetica Neue" w:hAnsi="Helvetica Neue"/>
          <w:rtl w:val="0"/>
        </w:rPr>
        <w:t xml:space="preserve"> step in the right direction would be to open up and share data in the same way algorithms curren</w:t>
      </w:r>
      <w:r w:rsidDel="00000000" w:rsidR="00000000" w:rsidRPr="00000000">
        <w:rPr>
          <w:rtl w:val="0"/>
        </w:rPr>
        <w:t xml:space="preserve">tly </w:t>
      </w:r>
      <w:r w:rsidDel="00000000" w:rsidR="00000000" w:rsidRPr="00000000">
        <w:rPr>
          <w:rFonts w:ascii="Helvetica Neue" w:cs="Helvetica Neue" w:eastAsia="Helvetica Neue" w:hAnsi="Helvetica Neue"/>
          <w:rtl w:val="0"/>
        </w:rPr>
        <w:t xml:space="preserve">are. This would provide greater transparency </w:t>
      </w:r>
      <w:r w:rsidDel="00000000" w:rsidR="00000000" w:rsidRPr="00000000">
        <w:rPr>
          <w:rFonts w:ascii="Helvetica Neue" w:cs="Helvetica Neue" w:eastAsia="Helvetica Neue" w:hAnsi="Helvetica Neue"/>
          <w:rtl w:val="0"/>
        </w:rPr>
        <w:t xml:space="preserve">at </w:t>
      </w:r>
      <w:r w:rsidDel="00000000" w:rsidR="00000000" w:rsidRPr="00000000">
        <w:rPr>
          <w:rFonts w:ascii="Helvetica Neue" w:cs="Helvetica Neue" w:eastAsia="Helvetica Neue" w:hAnsi="Helvetica Neue"/>
          <w:rtl w:val="0"/>
        </w:rPr>
        <w:t xml:space="preserve">a</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tl w:val="0"/>
        </w:rPr>
        <w:t xml:space="preserve">different ‘layer of the system’</w:t>
      </w:r>
      <w:r w:rsidDel="00000000" w:rsidR="00000000" w:rsidRPr="00000000">
        <w:rPr>
          <w:rFonts w:ascii="Helvetica Neue" w:cs="Helvetica Neue" w:eastAsia="Helvetica Neue" w:hAnsi="Helvetica Neue"/>
          <w:rtl w:val="0"/>
        </w:rPr>
        <w:t xml:space="preserve"> and would make it possible to examine the training data that may be equally</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 if not more</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 responsible for much of the inbuilt bias in AI systems. </w:t>
      </w:r>
      <w:r w:rsidDel="00000000" w:rsidR="00000000" w:rsidRPr="00000000">
        <w:rPr>
          <w:rFonts w:ascii="Helvetica Neue" w:cs="Helvetica Neue" w:eastAsia="Helvetica Neue" w:hAnsi="Helvetica Neue"/>
          <w:rtl w:val="0"/>
        </w:rPr>
        <w:t xml:space="preserve">However, this approach is also likely to be contested in terms of its ability to fully reveal unintended encoded bias, especially as it is currently relatively untested </w:t>
      </w:r>
      <w:r w:rsidDel="00000000" w:rsidR="00000000" w:rsidRPr="00000000">
        <w:rPr>
          <w:rFonts w:ascii="Helvetica Neue" w:cs="Helvetica Neue" w:eastAsia="Helvetica Neue" w:hAnsi="Helvetica Neue"/>
          <w:rtl w:val="0"/>
        </w:rPr>
        <w:t xml:space="preserve">compared </w:t>
      </w:r>
      <w:r w:rsidDel="00000000" w:rsidR="00000000" w:rsidRPr="00000000">
        <w:rPr>
          <w:rtl w:val="0"/>
        </w:rPr>
        <w:t xml:space="preserve">to other methods</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166">
      <w:pPr>
        <w:ind w:right="-13.543307086614504"/>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67">
      <w:pPr>
        <w:ind w:right="-13.543307086614504"/>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w:t>
      </w:r>
      <w:r w:rsidDel="00000000" w:rsidR="00000000" w:rsidRPr="00000000">
        <w:rPr>
          <w:rFonts w:ascii="Helvetica Neue" w:cs="Helvetica Neue" w:eastAsia="Helvetica Neue" w:hAnsi="Helvetica Neue"/>
          <w:rtl w:val="0"/>
        </w:rPr>
        <w:t xml:space="preserve">haring and opening data </w:t>
      </w:r>
      <w:r w:rsidDel="00000000" w:rsidR="00000000" w:rsidRPr="00000000">
        <w:rPr>
          <w:rFonts w:ascii="Helvetica Neue" w:cs="Helvetica Neue" w:eastAsia="Helvetica Neue" w:hAnsi="Helvetica Neue"/>
          <w:rtl w:val="0"/>
        </w:rPr>
        <w:t xml:space="preserve">could</w:t>
      </w:r>
      <w:r w:rsidDel="00000000" w:rsidR="00000000" w:rsidRPr="00000000">
        <w:rPr>
          <w:rFonts w:ascii="Helvetica Neue" w:cs="Helvetica Neue" w:eastAsia="Helvetica Neue" w:hAnsi="Helvetica Neue"/>
          <w:rtl w:val="0"/>
        </w:rPr>
        <w:t xml:space="preserve"> not only help safeguard against the dangers of unintentional encoded biases, but encourage innovation and benefi</w:t>
      </w:r>
      <w:r w:rsidDel="00000000" w:rsidR="00000000" w:rsidRPr="00000000">
        <w:rPr>
          <w:rtl w:val="0"/>
        </w:rPr>
        <w:t xml:space="preserve">t</w:t>
      </w:r>
      <w:r w:rsidDel="00000000" w:rsidR="00000000" w:rsidRPr="00000000">
        <w:rPr>
          <w:rFonts w:ascii="Helvetica Neue" w:cs="Helvetica Neue" w:eastAsia="Helvetica Neue" w:hAnsi="Helvetica Neue"/>
          <w:rtl w:val="0"/>
        </w:rPr>
        <w:t xml:space="preserve"> businesses</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rtl w:val="0"/>
        </w:rPr>
        <w:t xml:space="preserve"> Failing</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to do so would be bad for society, bad for people, and bad for business.  </w:t>
      </w:r>
    </w:p>
    <w:p w:rsidR="00000000" w:rsidDel="00000000" w:rsidP="00000000" w:rsidRDefault="00000000" w:rsidRPr="00000000" w14:paraId="00000168">
      <w:pPr>
        <w:pStyle w:val="Heading1"/>
        <w:ind w:right="-13.543307086614504"/>
        <w:contextualSpacing w:val="0"/>
        <w:rPr>
          <w:rFonts w:ascii="Helvetica Neue" w:cs="Helvetica Neue" w:eastAsia="Helvetica Neue" w:hAnsi="Helvetica Neue"/>
        </w:rPr>
      </w:pPr>
      <w:bookmarkStart w:colFirst="0" w:colLast="0" w:name="_kd6m6puw0iky" w:id="45"/>
      <w:bookmarkEnd w:id="45"/>
      <w:r w:rsidDel="00000000" w:rsidR="00000000" w:rsidRPr="00000000">
        <w:br w:type="page"/>
      </w:r>
      <w:r w:rsidDel="00000000" w:rsidR="00000000" w:rsidRPr="00000000">
        <w:rPr>
          <w:rtl w:val="0"/>
        </w:rPr>
      </w:r>
    </w:p>
    <w:p w:rsidR="00000000" w:rsidDel="00000000" w:rsidP="00000000" w:rsidRDefault="00000000" w:rsidRPr="00000000" w14:paraId="00000169">
      <w:pPr>
        <w:pStyle w:val="Heading1"/>
        <w:ind w:right="-13.543307086614504"/>
        <w:contextualSpacing w:val="0"/>
        <w:rPr>
          <w:rFonts w:ascii="Helvetica Neue" w:cs="Helvetica Neue" w:eastAsia="Helvetica Neue" w:hAnsi="Helvetica Neue"/>
        </w:rPr>
      </w:pPr>
      <w:bookmarkStart w:colFirst="0" w:colLast="0" w:name="_mtvy4gjzuond" w:id="46"/>
      <w:bookmarkEnd w:id="46"/>
      <w:r w:rsidDel="00000000" w:rsidR="00000000" w:rsidRPr="00000000">
        <w:rPr>
          <w:rFonts w:ascii="Helvetica Neue" w:cs="Helvetica Neue" w:eastAsia="Helvetica Neue" w:hAnsi="Helvetica Neue"/>
          <w:rtl w:val="0"/>
        </w:rPr>
        <w:t xml:space="preserve">The role of regulation, competition and </w:t>
      </w:r>
      <w:r w:rsidDel="00000000" w:rsidR="00000000" w:rsidRPr="00000000">
        <w:rPr>
          <w:rFonts w:ascii="Helvetica Neue" w:cs="Helvetica Neue" w:eastAsia="Helvetica Neue" w:hAnsi="Helvetica Neue"/>
          <w:rtl w:val="0"/>
        </w:rPr>
        <w:t xml:space="preserve">trust</w:t>
      </w:r>
      <w:r w:rsidDel="00000000" w:rsidR="00000000" w:rsidRPr="00000000">
        <w:rPr>
          <w:rtl w:val="0"/>
        </w:rPr>
      </w:r>
    </w:p>
    <w:p w:rsidR="00000000" w:rsidDel="00000000" w:rsidP="00000000" w:rsidRDefault="00000000" w:rsidRPr="00000000" w14:paraId="0000016A">
      <w:pPr>
        <w:ind w:right="-13.543307086614504"/>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6B">
      <w:pPr>
        <w:pStyle w:val="Subtitle"/>
        <w:ind w:right="-13.543307086614504"/>
        <w:contextualSpacing w:val="0"/>
        <w:rPr>
          <w:rFonts w:ascii="Helvetica Neue" w:cs="Helvetica Neue" w:eastAsia="Helvetica Neue" w:hAnsi="Helvetica Neue"/>
        </w:rPr>
      </w:pPr>
      <w:bookmarkStart w:colFirst="0" w:colLast="0" w:name="_j451gklwmwr1" w:id="47"/>
      <w:bookmarkEnd w:id="47"/>
      <w:r w:rsidDel="00000000" w:rsidR="00000000" w:rsidRPr="00000000">
        <w:rPr>
          <w:rFonts w:ascii="Helvetica Neue" w:cs="Helvetica Neue" w:eastAsia="Helvetica Neue" w:hAnsi="Helvetica Neue"/>
          <w:rtl w:val="0"/>
        </w:rPr>
        <w:t xml:space="preserve">As people gain more rights to exercise control over data </w:t>
      </w:r>
      <w:r w:rsidDel="00000000" w:rsidR="00000000" w:rsidRPr="00000000">
        <w:rPr>
          <w:rFonts w:ascii="Helvetica Neue" w:cs="Helvetica Neue" w:eastAsia="Helvetica Neue" w:hAnsi="Helvetica Neue"/>
          <w:rtl w:val="0"/>
        </w:rPr>
        <w:t xml:space="preserve">about</w:t>
      </w:r>
      <w:r w:rsidDel="00000000" w:rsidR="00000000" w:rsidRPr="00000000">
        <w:rPr>
          <w:rFonts w:ascii="Helvetica Neue" w:cs="Helvetica Neue" w:eastAsia="Helvetica Neue" w:hAnsi="Helvetica Neue"/>
          <w:rtl w:val="0"/>
        </w:rPr>
        <w:t xml:space="preserve"> them, businesses need to think about the potential opportunities and impact these</w:t>
      </w:r>
      <w:r w:rsidDel="00000000" w:rsidR="00000000" w:rsidRPr="00000000">
        <w:rPr>
          <w:rFonts w:ascii="Helvetica Neue" w:cs="Helvetica Neue" w:eastAsia="Helvetica Neue" w:hAnsi="Helvetica Neue"/>
          <w:rtl w:val="0"/>
        </w:rPr>
        <w:t xml:space="preserve"> rights</w:t>
      </w:r>
      <w:r w:rsidDel="00000000" w:rsidR="00000000" w:rsidRPr="00000000">
        <w:rPr>
          <w:rFonts w:ascii="Helvetica Neue" w:cs="Helvetica Neue" w:eastAsia="Helvetica Neue" w:hAnsi="Helvetica Neue"/>
          <w:rtl w:val="0"/>
        </w:rPr>
        <w:t xml:space="preserve"> might have on the design of AI systems</w:t>
      </w:r>
      <w:r w:rsidDel="00000000" w:rsidR="00000000" w:rsidRPr="00000000">
        <w:rPr>
          <w:rtl w:val="0"/>
        </w:rPr>
      </w:r>
    </w:p>
    <w:p w:rsidR="00000000" w:rsidDel="00000000" w:rsidP="00000000" w:rsidRDefault="00000000" w:rsidRPr="00000000" w14:paraId="0000016C">
      <w:pPr>
        <w:ind w:right="-13.543307086614504"/>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When asked what the future might hold, the people we spoke to identified a number of</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trends they believe ha</w:t>
      </w:r>
      <w:r w:rsidDel="00000000" w:rsidR="00000000" w:rsidRPr="00000000">
        <w:rPr>
          <w:rtl w:val="0"/>
        </w:rPr>
        <w:t xml:space="preserve">ve</w:t>
      </w:r>
      <w:r w:rsidDel="00000000" w:rsidR="00000000" w:rsidRPr="00000000">
        <w:rPr>
          <w:rFonts w:ascii="Helvetica Neue" w:cs="Helvetica Neue" w:eastAsia="Helvetica Neue" w:hAnsi="Helvetica Neue"/>
          <w:rtl w:val="0"/>
        </w:rPr>
        <w:t xml:space="preserve"> the potential to significantly impact </w:t>
      </w:r>
      <w:r w:rsidDel="00000000" w:rsidR="00000000" w:rsidRPr="00000000">
        <w:rPr>
          <w:rFonts w:ascii="Helvetica Neue" w:cs="Helvetica Neue" w:eastAsia="Helvetica Neue" w:hAnsi="Helvetica Neue"/>
          <w:rtl w:val="0"/>
        </w:rPr>
        <w:t xml:space="preserve">current </w:t>
      </w:r>
      <w:r w:rsidDel="00000000" w:rsidR="00000000" w:rsidRPr="00000000">
        <w:rPr>
          <w:rFonts w:ascii="Helvetica Neue" w:cs="Helvetica Neue" w:eastAsia="Helvetica Neue" w:hAnsi="Helvetica Neue"/>
          <w:rtl w:val="0"/>
        </w:rPr>
        <w:t xml:space="preserve">AI business models</w:t>
      </w:r>
      <w:r w:rsidDel="00000000" w:rsidR="00000000" w:rsidRPr="00000000">
        <w:rPr>
          <w:rFonts w:ascii="Helvetica Neue" w:cs="Helvetica Neue" w:eastAsia="Helvetica Neue" w:hAnsi="Helvetica Neue"/>
          <w:rtl w:val="0"/>
        </w:rPr>
        <w:t xml:space="preserve"> and practices around data. These trends have the potential to both positively and negatively impact the development of future AI systems</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16D">
      <w:pPr>
        <w:pStyle w:val="Heading2"/>
        <w:ind w:right="-13.543307086614504"/>
        <w:contextualSpacing w:val="0"/>
        <w:rPr>
          <w:rFonts w:ascii="Helvetica Neue" w:cs="Helvetica Neue" w:eastAsia="Helvetica Neue" w:hAnsi="Helvetica Neue"/>
        </w:rPr>
      </w:pPr>
      <w:bookmarkStart w:colFirst="0" w:colLast="0" w:name="_j8919nsdn2i7" w:id="48"/>
      <w:bookmarkEnd w:id="48"/>
      <w:r w:rsidDel="00000000" w:rsidR="00000000" w:rsidRPr="00000000">
        <w:rPr>
          <w:rFonts w:ascii="Helvetica Neue" w:cs="Helvetica Neue" w:eastAsia="Helvetica Neue" w:hAnsi="Helvetica Neue"/>
          <w:rtl w:val="0"/>
        </w:rPr>
        <w:t xml:space="preserve">Trust</w:t>
      </w:r>
      <w:r w:rsidDel="00000000" w:rsidR="00000000" w:rsidRPr="00000000">
        <w:rPr>
          <w:rFonts w:ascii="Helvetica Neue" w:cs="Helvetica Neue" w:eastAsia="Helvetica Neue" w:hAnsi="Helvetica Neue"/>
          <w:rtl w:val="0"/>
        </w:rPr>
        <w:t xml:space="preserve"> and a </w:t>
      </w:r>
      <w:r w:rsidDel="00000000" w:rsidR="00000000" w:rsidRPr="00000000">
        <w:rPr>
          <w:rFonts w:ascii="Helvetica Neue" w:cs="Helvetica Neue" w:eastAsia="Helvetica Neue" w:hAnsi="Helvetica Neue"/>
          <w:rtl w:val="0"/>
        </w:rPr>
        <w:t xml:space="preserve">shift toward</w:t>
      </w:r>
      <w:r w:rsidDel="00000000" w:rsidR="00000000" w:rsidRPr="00000000">
        <w:rPr>
          <w:rFonts w:ascii="Helvetica Neue" w:cs="Helvetica Neue" w:eastAsia="Helvetica Neue" w:hAnsi="Helvetica Neue"/>
          <w:rtl w:val="0"/>
        </w:rPr>
        <w:t xml:space="preserve">s</w:t>
      </w:r>
      <w:r w:rsidDel="00000000" w:rsidR="00000000" w:rsidRPr="00000000">
        <w:rPr>
          <w:rFonts w:ascii="Helvetica Neue" w:cs="Helvetica Neue" w:eastAsia="Helvetica Neue" w:hAnsi="Helvetica Neue"/>
          <w:rtl w:val="0"/>
        </w:rPr>
        <w:t xml:space="preserve"> greater personal control of data</w:t>
      </w:r>
      <w:r w:rsidDel="00000000" w:rsidR="00000000" w:rsidRPr="00000000">
        <w:rPr>
          <w:rtl w:val="0"/>
        </w:rPr>
      </w:r>
    </w:p>
    <w:p w:rsidR="00000000" w:rsidDel="00000000" w:rsidP="00000000" w:rsidRDefault="00000000" w:rsidRPr="00000000" w14:paraId="0000016E">
      <w:pPr>
        <w:ind w:right="-13.543307086614504"/>
        <w:contextualSpacing w:val="0"/>
        <w:rPr/>
      </w:pPr>
      <w:r w:rsidDel="00000000" w:rsidR="00000000" w:rsidRPr="00000000">
        <w:rPr>
          <w:rFonts w:ascii="Helvetica Neue" w:cs="Helvetica Neue" w:eastAsia="Helvetica Neue" w:hAnsi="Helvetica Neue"/>
          <w:rtl w:val="0"/>
        </w:rPr>
        <w:t xml:space="preserve">One trend identified by our interviewees was a general move toward</w:t>
      </w:r>
      <w:r w:rsidDel="00000000" w:rsidR="00000000" w:rsidRPr="00000000">
        <w:rPr>
          <w:rFonts w:ascii="Helvetica Neue" w:cs="Helvetica Neue" w:eastAsia="Helvetica Neue" w:hAnsi="Helvetica Neue"/>
          <w:rtl w:val="0"/>
        </w:rPr>
        <w:t xml:space="preserve">s</w:t>
      </w:r>
      <w:r w:rsidDel="00000000" w:rsidR="00000000" w:rsidRPr="00000000">
        <w:rPr>
          <w:rFonts w:ascii="Helvetica Neue" w:cs="Helvetica Neue" w:eastAsia="Helvetica Neue" w:hAnsi="Helvetica Neue"/>
          <w:rtl w:val="0"/>
        </w:rPr>
        <w:t xml:space="preserve"> greater emphasis on transparency and trust. </w:t>
      </w:r>
      <w:r w:rsidDel="00000000" w:rsidR="00000000" w:rsidRPr="00000000">
        <w:rPr>
          <w:rFonts w:ascii="Helvetica Neue" w:cs="Helvetica Neue" w:eastAsia="Helvetica Neue" w:hAnsi="Helvetica Neue"/>
          <w:rtl w:val="0"/>
        </w:rPr>
        <w:t xml:space="preserve">Matthew Sheret of </w:t>
      </w:r>
      <w:r w:rsidDel="00000000" w:rsidR="00000000" w:rsidRPr="00000000">
        <w:rPr>
          <w:rFonts w:ascii="Helvetica Neue" w:cs="Helvetica Neue" w:eastAsia="Helvetica Neue" w:hAnsi="Helvetica Neue"/>
          <w:rtl w:val="0"/>
        </w:rPr>
        <w:t xml:space="preserve">Projects by IF</w:t>
      </w:r>
      <w:r w:rsidDel="00000000" w:rsidR="00000000" w:rsidRPr="00000000">
        <w:rPr>
          <w:rFonts w:ascii="Helvetica Neue" w:cs="Helvetica Neue" w:eastAsia="Helvetica Neue" w:hAnsi="Helvetica Neue"/>
          <w:rtl w:val="0"/>
        </w:rPr>
        <w:t xml:space="preserve"> referred to his experience of working with clients who were not predominantly concerned with the acquisition of new data, but rather with developing </w:t>
      </w:r>
      <w:r w:rsidDel="00000000" w:rsidR="00000000" w:rsidRPr="00000000">
        <w:rPr>
          <w:rFonts w:ascii="Helvetica Neue" w:cs="Helvetica Neue" w:eastAsia="Helvetica Neue" w:hAnsi="Helvetica Neue"/>
          <w:rtl w:val="0"/>
        </w:rPr>
        <w:t xml:space="preserve">AI systems</w:t>
      </w:r>
      <w:r w:rsidDel="00000000" w:rsidR="00000000" w:rsidRPr="00000000">
        <w:rPr>
          <w:rFonts w:ascii="Helvetica Neue" w:cs="Helvetica Neue" w:eastAsia="Helvetica Neue" w:hAnsi="Helvetica Neue"/>
          <w:rtl w:val="0"/>
        </w:rPr>
        <w:t xml:space="preserve"> that are more open and transparent. </w:t>
      </w:r>
      <w:r w:rsidDel="00000000" w:rsidR="00000000" w:rsidRPr="00000000">
        <w:rPr>
          <w:rtl w:val="0"/>
        </w:rPr>
      </w:r>
    </w:p>
    <w:tbl>
      <w:tblPr>
        <w:tblStyle w:val="Table13"/>
        <w:tblW w:w="8955.0" w:type="dxa"/>
        <w:jc w:val="left"/>
        <w:tblInd w:w="6.14173228346444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5"/>
        <w:gridCol w:w="8130"/>
        <w:tblGridChange w:id="0">
          <w:tblGrid>
            <w:gridCol w:w="825"/>
            <w:gridCol w:w="8130"/>
          </w:tblGrid>
        </w:tblGridChange>
      </w:tblGrid>
      <w:t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6F">
            <w:pPr>
              <w:widowControl w:val="0"/>
              <w:ind w:right="0"/>
              <w:contextualSpacing w:val="0"/>
              <w:rPr/>
            </w:pPr>
            <w:r w:rsidDel="00000000" w:rsidR="00000000" w:rsidRPr="00000000">
              <w:rPr>
                <w:rtl w:val="0"/>
              </w:rPr>
            </w:r>
          </w:p>
          <w:p w:rsidR="00000000" w:rsidDel="00000000" w:rsidP="00000000" w:rsidRDefault="00000000" w:rsidRPr="00000000" w14:paraId="00000170">
            <w:pPr>
              <w:widowControl w:val="0"/>
              <w:ind w:left="-107.99999999999983" w:right="588.0000000000007" w:firstLine="0"/>
              <w:contextualSpacing w:val="0"/>
              <w:rPr>
                <w:color w:val="178cff"/>
                <w:sz w:val="192"/>
                <w:szCs w:val="192"/>
              </w:rPr>
            </w:pPr>
            <w:r w:rsidDel="00000000" w:rsidR="00000000" w:rsidRPr="00000000">
              <w:rPr>
                <w:color w:val="178cff"/>
                <w:sz w:val="192"/>
                <w:szCs w:val="192"/>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71">
            <w:pPr>
              <w:widowControl w:val="0"/>
              <w:spacing w:after="400" w:before="400" w:lineRule="auto"/>
              <w:ind w:left="-107.99999999999983" w:right="588.0000000000007" w:firstLine="0"/>
              <w:contextualSpacing w:val="0"/>
              <w:rPr>
                <w:color w:val="4a86e8"/>
                <w:sz w:val="36"/>
                <w:szCs w:val="36"/>
              </w:rPr>
            </w:pPr>
            <w:r w:rsidDel="00000000" w:rsidR="00000000" w:rsidRPr="00000000">
              <w:rPr>
                <w:rtl w:val="0"/>
              </w:rPr>
            </w:r>
          </w:p>
          <w:p w:rsidR="00000000" w:rsidDel="00000000" w:rsidP="00000000" w:rsidRDefault="00000000" w:rsidRPr="00000000" w14:paraId="00000172">
            <w:pPr>
              <w:pStyle w:val="Subtitle"/>
              <w:keepNext w:val="0"/>
              <w:keepLines w:val="0"/>
              <w:widowControl w:val="0"/>
              <w:spacing w:after="0" w:lineRule="auto"/>
              <w:ind w:left="70.86614173228355" w:right="-21.141732283464876" w:firstLine="0"/>
              <w:contextualSpacing w:val="0"/>
              <w:rPr/>
            </w:pPr>
            <w:bookmarkStart w:colFirst="0" w:colLast="0" w:name="_gqdd722kzbvb" w:id="49"/>
            <w:bookmarkEnd w:id="49"/>
            <w:r w:rsidDel="00000000" w:rsidR="00000000" w:rsidRPr="00000000">
              <w:rPr>
                <w:rtl w:val="0"/>
              </w:rPr>
              <w:t xml:space="preserve">What is important is trust ­– this is what a long term relationship between services and users is built on.</w:t>
            </w:r>
            <w:r w:rsidDel="00000000" w:rsidR="00000000" w:rsidRPr="00000000">
              <w:rPr>
                <w:rtl w:val="0"/>
              </w:rPr>
            </w:r>
          </w:p>
          <w:p w:rsidR="00000000" w:rsidDel="00000000" w:rsidP="00000000" w:rsidRDefault="00000000" w:rsidRPr="00000000" w14:paraId="00000173">
            <w:pPr>
              <w:pStyle w:val="Subtitle"/>
              <w:keepNext w:val="0"/>
              <w:keepLines w:val="0"/>
              <w:widowControl w:val="0"/>
              <w:spacing w:after="0" w:before="200" w:lineRule="auto"/>
              <w:ind w:left="790.8661417322835" w:right="-21.141732283464876" w:firstLine="0"/>
              <w:contextualSpacing w:val="0"/>
              <w:rPr>
                <w:rFonts w:ascii="Helvetica Neue" w:cs="Helvetica Neue" w:eastAsia="Helvetica Neue" w:hAnsi="Helvetica Neue"/>
                <w:b w:val="1"/>
              </w:rPr>
            </w:pPr>
            <w:bookmarkStart w:colFirst="0" w:colLast="0" w:name="_wuzkppm2o4a1" w:id="50"/>
            <w:bookmarkEnd w:id="50"/>
            <w:r w:rsidDel="00000000" w:rsidR="00000000" w:rsidRPr="00000000">
              <w:rPr>
                <w:rFonts w:ascii="Helvetica Neue" w:cs="Helvetica Neue" w:eastAsia="Helvetica Neue" w:hAnsi="Helvetica Neue"/>
                <w:b w:val="1"/>
                <w:rtl w:val="0"/>
              </w:rPr>
              <w:t xml:space="preserve">– Matthew Sheret</w:t>
            </w:r>
          </w:p>
        </w:tc>
      </w:tr>
    </w:tbl>
    <w:p w:rsidR="00000000" w:rsidDel="00000000" w:rsidP="00000000" w:rsidRDefault="00000000" w:rsidRPr="00000000" w14:paraId="00000174">
      <w:pPr>
        <w:ind w:right="-13.543307086614504"/>
        <w:contextualSpacing w:val="0"/>
        <w:rPr>
          <w:b w:val="1"/>
        </w:rPr>
      </w:pPr>
      <w:r w:rsidDel="00000000" w:rsidR="00000000" w:rsidRPr="00000000">
        <w:rPr>
          <w:rtl w:val="0"/>
        </w:rPr>
      </w:r>
    </w:p>
    <w:p w:rsidR="00000000" w:rsidDel="00000000" w:rsidP="00000000" w:rsidRDefault="00000000" w:rsidRPr="00000000" w14:paraId="00000175">
      <w:pPr>
        <w:ind w:right="-13.543307086614504"/>
        <w:contextualSpacing w:val="0"/>
        <w:rPr>
          <w:rFonts w:ascii="Helvetica Neue" w:cs="Helvetica Neue" w:eastAsia="Helvetica Neue" w:hAnsi="Helvetica Neue"/>
          <w:highlight w:val="cyan"/>
        </w:rPr>
      </w:pPr>
      <w:r w:rsidDel="00000000" w:rsidR="00000000" w:rsidRPr="00000000">
        <w:rPr>
          <w:rFonts w:ascii="Helvetica Neue" w:cs="Helvetica Neue" w:eastAsia="Helvetica Neue" w:hAnsi="Helvetica Neue"/>
          <w:rtl w:val="0"/>
        </w:rPr>
        <w:t xml:space="preserve">His comment suggests there is an increasing commercial imperative in being trustworthy in interactions with potential and existing clients. Sheret defines trustworthiness as “building services in a way that make</w:t>
      </w:r>
      <w:r w:rsidDel="00000000" w:rsidR="00000000" w:rsidRPr="00000000">
        <w:rPr>
          <w:rFonts w:ascii="Helvetica Neue" w:cs="Helvetica Neue" w:eastAsia="Helvetica Neue" w:hAnsi="Helvetica Neue"/>
          <w:rtl w:val="0"/>
        </w:rPr>
        <w:t xml:space="preserve">s</w:t>
      </w:r>
      <w:r w:rsidDel="00000000" w:rsidR="00000000" w:rsidRPr="00000000">
        <w:rPr>
          <w:rFonts w:ascii="Helvetica Neue" w:cs="Helvetica Neue" w:eastAsia="Helvetica Neue" w:hAnsi="Helvetica Neue"/>
          <w:rtl w:val="0"/>
        </w:rPr>
        <w:t xml:space="preserve"> it clear what’s going on to</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users and that can be unpicked by regulators and independent groups”.</w:t>
      </w:r>
      <w:r w:rsidDel="00000000" w:rsidR="00000000" w:rsidRPr="00000000">
        <w:rPr>
          <w:rtl w:val="0"/>
        </w:rPr>
      </w:r>
    </w:p>
    <w:p w:rsidR="00000000" w:rsidDel="00000000" w:rsidP="00000000" w:rsidRDefault="00000000" w:rsidRPr="00000000" w14:paraId="00000176">
      <w:pPr>
        <w:ind w:right="-13.543307086614504"/>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77">
      <w:pPr>
        <w:ind w:right="-13.543307086614504"/>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Building trust will likely become increasingly important for businesses over the coming years as people are given greater control over data </w:t>
      </w:r>
      <w:r w:rsidDel="00000000" w:rsidR="00000000" w:rsidRPr="00000000">
        <w:rPr>
          <w:rFonts w:ascii="Helvetica Neue" w:cs="Helvetica Neue" w:eastAsia="Helvetica Neue" w:hAnsi="Helvetica Neue"/>
          <w:rtl w:val="0"/>
        </w:rPr>
        <w:t xml:space="preserve">about</w:t>
      </w:r>
      <w:r w:rsidDel="00000000" w:rsidR="00000000" w:rsidRPr="00000000">
        <w:rPr>
          <w:rFonts w:ascii="Helvetica Neue" w:cs="Helvetica Neue" w:eastAsia="Helvetica Neue" w:hAnsi="Helvetica Neue"/>
          <w:rtl w:val="0"/>
        </w:rPr>
        <w:t xml:space="preserve"> them. Indeed, q</w:t>
      </w:r>
      <w:r w:rsidDel="00000000" w:rsidR="00000000" w:rsidRPr="00000000">
        <w:rPr>
          <w:rFonts w:ascii="Helvetica Neue" w:cs="Helvetica Neue" w:eastAsia="Helvetica Neue" w:hAnsi="Helvetica Neue"/>
          <w:rtl w:val="0"/>
        </w:rPr>
        <w:t xml:space="preserve">uite a few of</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our interviewees mentioned the imminent arrival of the General Data Protection Regulation (GDPR) in May,</w:t>
      </w:r>
      <w:r w:rsidDel="00000000" w:rsidR="00000000" w:rsidRPr="00000000">
        <w:rPr>
          <w:rFonts w:ascii="Helvetica Neue" w:cs="Helvetica Neue" w:eastAsia="Helvetica Neue" w:hAnsi="Helvetica Neue"/>
          <w:vertAlign w:val="superscript"/>
        </w:rPr>
        <w:footnoteReference w:customMarkFollows="0" w:id="33"/>
      </w:r>
      <w:r w:rsidDel="00000000" w:rsidR="00000000" w:rsidRPr="00000000">
        <w:rPr>
          <w:rFonts w:ascii="Helvetica Neue" w:cs="Helvetica Neue" w:eastAsia="Helvetica Neue" w:hAnsi="Helvetica Neue"/>
          <w:rtl w:val="0"/>
        </w:rPr>
        <w:t xml:space="preserve"> and what they saw as a general shift towards a data economy where people are given greater control over the sharing and usage of data about them. </w:t>
      </w:r>
    </w:p>
    <w:p w:rsidR="00000000" w:rsidDel="00000000" w:rsidP="00000000" w:rsidRDefault="00000000" w:rsidRPr="00000000" w14:paraId="00000178">
      <w:pPr>
        <w:ind w:right="-13.543307086614504"/>
        <w:contextualSpacing w:val="0"/>
        <w:rPr>
          <w:rFonts w:ascii="Helvetica Neue" w:cs="Helvetica Neue" w:eastAsia="Helvetica Neue" w:hAnsi="Helvetica Neue"/>
        </w:rPr>
      </w:pPr>
      <w:r w:rsidDel="00000000" w:rsidR="00000000" w:rsidRPr="00000000">
        <w:rPr>
          <w:rtl w:val="0"/>
        </w:rPr>
      </w:r>
    </w:p>
    <w:tbl>
      <w:tblPr>
        <w:tblStyle w:val="Table14"/>
        <w:tblW w:w="7590.0" w:type="dxa"/>
        <w:jc w:val="left"/>
        <w:tblInd w:w="265.46456692913387" w:type="dxa"/>
        <w:tblLayout w:type="fixed"/>
        <w:tblLook w:val="0600"/>
      </w:tblPr>
      <w:tblGrid>
        <w:gridCol w:w="7590"/>
        <w:tblGridChange w:id="0">
          <w:tblGrid>
            <w:gridCol w:w="7590"/>
          </w:tblGrid>
        </w:tblGridChange>
      </w:tblGrid>
      <w:tr>
        <w:trPr>
          <w:trHeight w:val="1500" w:hRule="atLeast"/>
        </w:trPr>
        <w:tc>
          <w:tcPr>
            <w:tcBorders>
              <w:top w:color="000000" w:space="0" w:sz="0" w:val="nil"/>
              <w:left w:color="000000" w:space="0" w:sz="0" w:val="nil"/>
              <w:bottom w:color="000000" w:space="0" w:sz="0" w:val="nil"/>
              <w:right w:color="000000" w:space="0" w:sz="0" w:val="nil"/>
            </w:tcBorders>
            <w:shd w:fill="f3f3f3" w:val="clear"/>
            <w:tcMar>
              <w:top w:w="283.46456692913387" w:type="dxa"/>
              <w:left w:w="283.46456692913387" w:type="dxa"/>
              <w:bottom w:w="283.46456692913387" w:type="dxa"/>
              <w:right w:w="283.46456692913387" w:type="dxa"/>
            </w:tcMar>
            <w:vAlign w:val="top"/>
          </w:tcPr>
          <w:p w:rsidR="00000000" w:rsidDel="00000000" w:rsidP="00000000" w:rsidRDefault="00000000" w:rsidRPr="00000000" w14:paraId="00000179">
            <w:pPr>
              <w:widowControl w:val="0"/>
              <w:ind w:left="156.14173228346445" w:right="-13.543307086614504" w:hanging="156.14173228346445"/>
              <w:contextualSpacing w:val="0"/>
              <w:rPr>
                <w:rFonts w:ascii="Helvetica Neue" w:cs="Helvetica Neue" w:eastAsia="Helvetica Neue" w:hAnsi="Helvetica Neue"/>
                <w:b w:val="1"/>
                <w:color w:val="178cff"/>
              </w:rPr>
            </w:pPr>
            <w:r w:rsidDel="00000000" w:rsidR="00000000" w:rsidRPr="00000000">
              <w:rPr>
                <w:rFonts w:ascii="Helvetica Neue" w:cs="Helvetica Neue" w:eastAsia="Helvetica Neue" w:hAnsi="Helvetica Neue"/>
                <w:b w:val="1"/>
                <w:color w:val="178cff"/>
                <w:rtl w:val="0"/>
              </w:rPr>
              <w:t xml:space="preserve">General Data Protection </w:t>
            </w:r>
            <w:r w:rsidDel="00000000" w:rsidR="00000000" w:rsidRPr="00000000">
              <w:rPr>
                <w:rFonts w:ascii="Helvetica Neue" w:cs="Helvetica Neue" w:eastAsia="Helvetica Neue" w:hAnsi="Helvetica Neue"/>
                <w:b w:val="1"/>
                <w:color w:val="178cff"/>
                <w:rtl w:val="0"/>
              </w:rPr>
              <w:t xml:space="preserve">Regulation</w:t>
            </w:r>
            <w:r w:rsidDel="00000000" w:rsidR="00000000" w:rsidRPr="00000000">
              <w:rPr>
                <w:rFonts w:ascii="Helvetica Neue" w:cs="Helvetica Neue" w:eastAsia="Helvetica Neue" w:hAnsi="Helvetica Neue"/>
                <w:b w:val="1"/>
                <w:color w:val="178cff"/>
                <w:rtl w:val="0"/>
              </w:rPr>
              <w:t xml:space="preserve"> (GDPR)</w:t>
            </w:r>
            <w:r w:rsidDel="00000000" w:rsidR="00000000" w:rsidRPr="00000000">
              <w:rPr>
                <w:rFonts w:ascii="Helvetica Neue" w:cs="Helvetica Neue" w:eastAsia="Helvetica Neue" w:hAnsi="Helvetica Neue"/>
                <w:b w:val="1"/>
                <w:color w:val="178cff"/>
                <w:vertAlign w:val="superscript"/>
              </w:rPr>
              <w:footnoteReference w:customMarkFollows="0" w:id="34"/>
            </w:r>
            <w:r w:rsidDel="00000000" w:rsidR="00000000" w:rsidRPr="00000000">
              <w:rPr>
                <w:rtl w:val="0"/>
              </w:rPr>
            </w:r>
          </w:p>
          <w:p w:rsidR="00000000" w:rsidDel="00000000" w:rsidP="00000000" w:rsidRDefault="00000000" w:rsidRPr="00000000" w14:paraId="0000017A">
            <w:pPr>
              <w:ind w:right="-13.543307086614504"/>
              <w:contextualSpacing w:val="0"/>
              <w:rPr/>
            </w:pPr>
            <w:r w:rsidDel="00000000" w:rsidR="00000000" w:rsidRPr="00000000">
              <w:rPr>
                <w:rtl w:val="0"/>
              </w:rPr>
            </w:r>
          </w:p>
          <w:p w:rsidR="00000000" w:rsidDel="00000000" w:rsidP="00000000" w:rsidRDefault="00000000" w:rsidRPr="00000000" w14:paraId="0000017B">
            <w:pPr>
              <w:ind w:right="-13.543307086614504"/>
              <w:contextualSpacing w:val="0"/>
              <w:rPr>
                <w:rFonts w:ascii="Helvetica Neue" w:cs="Helvetica Neue" w:eastAsia="Helvetica Neue" w:hAnsi="Helvetica Neue"/>
              </w:rPr>
            </w:pPr>
            <w:r w:rsidDel="00000000" w:rsidR="00000000" w:rsidRPr="00000000">
              <w:rPr>
                <w:rtl w:val="0"/>
              </w:rPr>
              <w:t xml:space="preserve">GDPR impacts how companies collect, use and share data about their users by giving people rights over data about them. It applies to all businesses processing data about citizens of the European Union, even if the business is headquartered outside of the EU. Though GDPR creates a few new rights around data, it is only the latest iteration of data protection regulation affecting citizens of the EU.</w:t>
            </w:r>
            <w:r w:rsidDel="00000000" w:rsidR="00000000" w:rsidRPr="00000000">
              <w:rPr>
                <w:vertAlign w:val="superscript"/>
              </w:rPr>
              <w:footnoteReference w:customMarkFollows="0" w:id="35"/>
            </w:r>
            <w:r w:rsidDel="00000000" w:rsidR="00000000" w:rsidRPr="00000000">
              <w:rPr>
                <w:rtl w:val="0"/>
              </w:rPr>
              <w:t xml:space="preserve"> </w:t>
            </w:r>
            <w:r w:rsidDel="00000000" w:rsidR="00000000" w:rsidRPr="00000000">
              <w:rPr>
                <w:rtl w:val="0"/>
              </w:rPr>
              <w:t xml:space="preserve">Under GDPR, people have specific </w:t>
            </w:r>
            <w:r w:rsidDel="00000000" w:rsidR="00000000" w:rsidRPr="00000000">
              <w:rPr>
                <w:rtl w:val="0"/>
              </w:rPr>
              <w:t xml:space="preserve">rights over</w:t>
            </w:r>
            <w:r w:rsidDel="00000000" w:rsidR="00000000" w:rsidRPr="00000000">
              <w:rPr>
                <w:rtl w:val="0"/>
              </w:rPr>
              <w:t xml:space="preserve"> data about themselves, including over how or whether it is collected, managed, shared, and deleted. </w:t>
            </w:r>
            <w:r w:rsidDel="00000000" w:rsidR="00000000" w:rsidRPr="00000000">
              <w:rPr>
                <w:rtl w:val="0"/>
              </w:rPr>
              <w:t xml:space="preserve">Of particular interest to businesses building AI systems is the set of rights given to people regarding automated decision-making.</w:t>
            </w:r>
            <w:r w:rsidDel="00000000" w:rsidR="00000000" w:rsidRPr="00000000">
              <w:rPr>
                <w:vertAlign w:val="superscript"/>
              </w:rPr>
              <w:footnoteReference w:customMarkFollows="0" w:id="36"/>
            </w:r>
            <w:r w:rsidDel="00000000" w:rsidR="00000000" w:rsidRPr="00000000">
              <w:rPr>
                <w:rtl w:val="0"/>
              </w:rPr>
            </w:r>
          </w:p>
        </w:tc>
      </w:tr>
    </w:tbl>
    <w:p w:rsidR="00000000" w:rsidDel="00000000" w:rsidP="00000000" w:rsidRDefault="00000000" w:rsidRPr="00000000" w14:paraId="0000017C">
      <w:pPr>
        <w:ind w:right="-13.543307086614504"/>
        <w:contextualSpacing w:val="0"/>
        <w:rPr/>
      </w:pPr>
      <w:r w:rsidDel="00000000" w:rsidR="00000000" w:rsidRPr="00000000">
        <w:rPr>
          <w:rtl w:val="0"/>
        </w:rPr>
      </w:r>
    </w:p>
    <w:p w:rsidR="00000000" w:rsidDel="00000000" w:rsidP="00000000" w:rsidRDefault="00000000" w:rsidRPr="00000000" w14:paraId="0000017D">
      <w:pPr>
        <w:ind w:right="-13.543307086614504"/>
        <w:contextualSpacing w:val="0"/>
        <w:rPr/>
      </w:pPr>
      <w:r w:rsidDel="00000000" w:rsidR="00000000" w:rsidRPr="00000000">
        <w:rPr>
          <w:rtl w:val="0"/>
        </w:rPr>
      </w:r>
    </w:p>
    <w:p w:rsidR="00000000" w:rsidDel="00000000" w:rsidP="00000000" w:rsidRDefault="00000000" w:rsidRPr="00000000" w14:paraId="0000017E">
      <w:pPr>
        <w:ind w:right="-13.543307086614504"/>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It is unlikely that everyone will exercise these new rights immediately – </w:t>
      </w:r>
      <w:r w:rsidDel="00000000" w:rsidR="00000000" w:rsidRPr="00000000">
        <w:rPr>
          <w:rFonts w:ascii="Helvetica Neue" w:cs="Helvetica Neue" w:eastAsia="Helvetica Neue" w:hAnsi="Helvetica Neue"/>
          <w:rtl w:val="0"/>
        </w:rPr>
        <w:t xml:space="preserve">recent research in the retail sector, carried out by the ODI, found that only 25% of shoppers </w:t>
      </w:r>
      <w:r w:rsidDel="00000000" w:rsidR="00000000" w:rsidRPr="00000000">
        <w:rPr>
          <w:rFonts w:ascii="Helvetica Neue" w:cs="Helvetica Neue" w:eastAsia="Helvetica Neue" w:hAnsi="Helvetica Neue"/>
          <w:rtl w:val="0"/>
        </w:rPr>
        <w:t xml:space="preserve">were likely to exercise their right to portability.</w:t>
      </w:r>
      <w:r w:rsidDel="00000000" w:rsidR="00000000" w:rsidRPr="00000000">
        <w:rPr>
          <w:rFonts w:ascii="Helvetica Neue" w:cs="Helvetica Neue" w:eastAsia="Helvetica Neue" w:hAnsi="Helvetica Neue"/>
          <w:vertAlign w:val="superscript"/>
        </w:rPr>
        <w:footnoteReference w:customMarkFollows="0" w:id="37"/>
      </w:r>
      <w:r w:rsidDel="00000000" w:rsidR="00000000" w:rsidRPr="00000000">
        <w:rPr>
          <w:rFonts w:ascii="Helvetica Neue" w:cs="Helvetica Neue" w:eastAsia="Helvetica Neue" w:hAnsi="Helvetica Neue"/>
          <w:rtl w:val="0"/>
        </w:rPr>
        <w:t xml:space="preserve"> However, there is potential that more people might choose to exercise these right</w:t>
      </w:r>
      <w:r w:rsidDel="00000000" w:rsidR="00000000" w:rsidRPr="00000000">
        <w:rPr>
          <w:rFonts w:ascii="Helvetica Neue" w:cs="Helvetica Neue" w:eastAsia="Helvetica Neue" w:hAnsi="Helvetica Neue"/>
          <w:rtl w:val="0"/>
        </w:rPr>
        <w:t xml:space="preserve">s</w:t>
      </w:r>
      <w:r w:rsidDel="00000000" w:rsidR="00000000" w:rsidRPr="00000000">
        <w:rPr>
          <w:rFonts w:ascii="Helvetica Neue" w:cs="Helvetica Neue" w:eastAsia="Helvetica Neue" w:hAnsi="Helvetica Neue"/>
          <w:rtl w:val="0"/>
        </w:rPr>
        <w:t xml:space="preserve"> in response to a loss of trust in AI systems or the businesses using them</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tl w:val="0"/>
        </w:rPr>
        <w:t xml:space="preserve">More importantly, new products and services, or features for existing services, might make use of these rights and these </w:t>
      </w:r>
      <w:r w:rsidDel="00000000" w:rsidR="00000000" w:rsidRPr="00000000">
        <w:rPr>
          <w:rtl w:val="0"/>
        </w:rPr>
        <w:t xml:space="preserve">may</w:t>
      </w:r>
      <w:r w:rsidDel="00000000" w:rsidR="00000000" w:rsidRPr="00000000">
        <w:rPr>
          <w:rFonts w:ascii="Helvetica Neue" w:cs="Helvetica Neue" w:eastAsia="Helvetica Neue" w:hAnsi="Helvetica Neue"/>
          <w:rtl w:val="0"/>
        </w:rPr>
        <w:t xml:space="preserve"> enable people to exercise these rights easily. For example, an application might ask for permission to access data about your spending habits to recommend some other service, and if granted, exercises your right to access data for you.</w:t>
      </w:r>
      <w:r w:rsidDel="00000000" w:rsidR="00000000" w:rsidRPr="00000000">
        <w:rPr>
          <w:rtl w:val="0"/>
        </w:rPr>
      </w:r>
    </w:p>
    <w:p w:rsidR="00000000" w:rsidDel="00000000" w:rsidP="00000000" w:rsidRDefault="00000000" w:rsidRPr="00000000" w14:paraId="0000017F">
      <w:pPr>
        <w:ind w:right="-13.543307086614504"/>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80">
      <w:pPr>
        <w:ind w:right="-13.543307086614504"/>
        <w:contextualSpacing w:val="0"/>
        <w:rPr>
          <w:rFonts w:ascii="Helvetica Neue" w:cs="Helvetica Neue" w:eastAsia="Helvetica Neue" w:hAnsi="Helvetica Neue"/>
          <w:strike w:val="1"/>
          <w:highlight w:val="cyan"/>
        </w:rPr>
      </w:pPr>
      <w:r w:rsidDel="00000000" w:rsidR="00000000" w:rsidRPr="00000000">
        <w:rPr>
          <w:rFonts w:ascii="Helvetica Neue" w:cs="Helvetica Neue" w:eastAsia="Helvetica Neue" w:hAnsi="Helvetica Neue"/>
          <w:rtl w:val="0"/>
        </w:rPr>
        <w:t xml:space="preserve">If businesses and organisations lose the trust of their users, they may find that their users are more reluctant to share their data or allow companies to use their data to train new models. Less access to data could result in less functional AI systems – this</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would not only hurt the individual business</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rtl w:val="0"/>
        </w:rPr>
        <w:t xml:space="preserve"> but could hurt the </w:t>
      </w:r>
      <w:r w:rsidDel="00000000" w:rsidR="00000000" w:rsidRPr="00000000">
        <w:rPr>
          <w:rFonts w:ascii="Helvetica Neue" w:cs="Helvetica Neue" w:eastAsia="Helvetica Neue" w:hAnsi="Helvetica Neue"/>
          <w:rtl w:val="0"/>
        </w:rPr>
        <w:t xml:space="preserve">wider AI </w:t>
      </w:r>
      <w:r w:rsidDel="00000000" w:rsidR="00000000" w:rsidRPr="00000000">
        <w:rPr>
          <w:rFonts w:ascii="Helvetica Neue" w:cs="Helvetica Neue" w:eastAsia="Helvetica Neue" w:hAnsi="Helvetica Neue"/>
          <w:rtl w:val="0"/>
        </w:rPr>
        <w:t xml:space="preserve">business community by leading to a drastic reduction in relevant, accessible training data</w:t>
      </w:r>
      <w:r w:rsidDel="00000000" w:rsidR="00000000" w:rsidRPr="00000000">
        <w:rPr>
          <w:rFonts w:ascii="Helvetica Neue" w:cs="Helvetica Neue" w:eastAsia="Helvetica Neue" w:hAnsi="Helvetica Neue"/>
          <w:rtl w:val="0"/>
        </w:rPr>
        <w:t xml:space="preserve">.</w:t>
      </w:r>
      <w:r w:rsidDel="00000000" w:rsidR="00000000" w:rsidRPr="00000000">
        <w:rPr>
          <w:rtl w:val="0"/>
        </w:rPr>
      </w:r>
    </w:p>
    <w:p w:rsidR="00000000" w:rsidDel="00000000" w:rsidP="00000000" w:rsidRDefault="00000000" w:rsidRPr="00000000" w14:paraId="00000181">
      <w:pPr>
        <w:pStyle w:val="Heading2"/>
        <w:ind w:right="-13.543307086614504"/>
        <w:contextualSpacing w:val="0"/>
        <w:rPr>
          <w:rFonts w:ascii="Helvetica Neue" w:cs="Helvetica Neue" w:eastAsia="Helvetica Neue" w:hAnsi="Helvetica Neue"/>
        </w:rPr>
      </w:pPr>
      <w:bookmarkStart w:colFirst="0" w:colLast="0" w:name="_gtkltll2e1iz" w:id="51"/>
      <w:bookmarkEnd w:id="51"/>
      <w:r w:rsidDel="00000000" w:rsidR="00000000" w:rsidRPr="00000000">
        <w:rPr>
          <w:rFonts w:ascii="Helvetica Neue" w:cs="Helvetica Neue" w:eastAsia="Helvetica Neue" w:hAnsi="Helvetica Neue"/>
          <w:rtl w:val="0"/>
        </w:rPr>
        <w:t xml:space="preserve">An opportunity rather than a threat</w:t>
      </w:r>
      <w:r w:rsidDel="00000000" w:rsidR="00000000" w:rsidRPr="00000000">
        <w:rPr>
          <w:rtl w:val="0"/>
        </w:rPr>
      </w:r>
    </w:p>
    <w:p w:rsidR="00000000" w:rsidDel="00000000" w:rsidP="00000000" w:rsidRDefault="00000000" w:rsidRPr="00000000" w14:paraId="00000182">
      <w:pPr>
        <w:ind w:right="-13.543307086614504"/>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Seen from a different perspective, businesses that </w:t>
      </w:r>
      <w:r w:rsidDel="00000000" w:rsidR="00000000" w:rsidRPr="00000000">
        <w:rPr>
          <w:rFonts w:ascii="Helvetica Neue" w:cs="Helvetica Neue" w:eastAsia="Helvetica Neue" w:hAnsi="Helvetica Neue"/>
          <w:rtl w:val="0"/>
        </w:rPr>
        <w:t xml:space="preserve">help their customers balance their desire for improved services with the desire for privacy</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rtl w:val="0"/>
        </w:rPr>
        <w:t xml:space="preserve"> will preserve trust. </w:t>
      </w:r>
      <w:r w:rsidDel="00000000" w:rsidR="00000000" w:rsidRPr="00000000">
        <w:rPr>
          <w:rFonts w:ascii="Helvetica Neue" w:cs="Helvetica Neue" w:eastAsia="Helvetica Neue" w:hAnsi="Helvetica Neue"/>
          <w:rtl w:val="0"/>
        </w:rPr>
        <w:t xml:space="preserve">Thus, businesses and organisations developing AI systems need not see this trend toward greater personal control of data as a bad thing. </w:t>
      </w:r>
      <w:r w:rsidDel="00000000" w:rsidR="00000000" w:rsidRPr="00000000">
        <w:rPr>
          <w:rFonts w:ascii="Helvetica Neue" w:cs="Helvetica Neue" w:eastAsia="Helvetica Neue" w:hAnsi="Helvetica Neue"/>
          <w:rtl w:val="0"/>
        </w:rPr>
        <w:t xml:space="preserve">Indeed, it could be a big opportunity for</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innovation</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rtl w:val="0"/>
        </w:rPr>
        <w:t xml:space="preserve"> </w:t>
      </w:r>
      <w:r w:rsidDel="00000000" w:rsidR="00000000" w:rsidRPr="00000000">
        <w:rPr>
          <w:rtl w:val="0"/>
        </w:rPr>
      </w:r>
    </w:p>
    <w:p w:rsidR="00000000" w:rsidDel="00000000" w:rsidP="00000000" w:rsidRDefault="00000000" w:rsidRPr="00000000" w14:paraId="00000183">
      <w:pPr>
        <w:ind w:right="-13.543307086614504"/>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84">
      <w:pPr>
        <w:ind w:right="-13.543307086614504"/>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w:t>
      </w:r>
      <w:r w:rsidDel="00000000" w:rsidR="00000000" w:rsidRPr="00000000">
        <w:rPr>
          <w:rFonts w:ascii="Helvetica Neue" w:cs="Helvetica Neue" w:eastAsia="Helvetica Neue" w:hAnsi="Helvetica Neue"/>
          <w:rtl w:val="0"/>
        </w:rPr>
        <w:t xml:space="preserve">any of our interviewees argued that businesses should see this trend toward greater personal control of data as a business opportunity </w:t>
      </w:r>
      <w:r w:rsidDel="00000000" w:rsidR="00000000" w:rsidRPr="00000000">
        <w:rPr>
          <w:rFonts w:ascii="Helvetica Neue" w:cs="Helvetica Neue" w:eastAsia="Helvetica Neue" w:hAnsi="Helvetica Neue"/>
          <w:rtl w:val="0"/>
        </w:rPr>
        <w:t xml:space="preserve">to be approached proactively and positively</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tl w:val="0"/>
        </w:rPr>
        <w:t xml:space="preserve">Michael</w:t>
      </w:r>
      <w:r w:rsidDel="00000000" w:rsidR="00000000" w:rsidRPr="00000000">
        <w:rPr>
          <w:rFonts w:ascii="Helvetica Neue" w:cs="Helvetica Neue" w:eastAsia="Helvetica Neue" w:hAnsi="Helvetica Neue"/>
          <w:rtl w:val="0"/>
        </w:rPr>
        <w:t xml:space="preserve"> Veale, for instance, felt that </w:t>
      </w:r>
      <w:r w:rsidDel="00000000" w:rsidR="00000000" w:rsidRPr="00000000">
        <w:rPr>
          <w:rFonts w:ascii="Helvetica Neue" w:cs="Helvetica Neue" w:eastAsia="Helvetica Neue" w:hAnsi="Helvetica Neue"/>
          <w:rtl w:val="0"/>
        </w:rPr>
        <w:t xml:space="preserve">GDPR should serve as a wake up call to </w:t>
      </w:r>
      <w:r w:rsidDel="00000000" w:rsidR="00000000" w:rsidRPr="00000000">
        <w:rPr>
          <w:rFonts w:ascii="Helvetica Neue" w:cs="Helvetica Neue" w:eastAsia="Helvetica Neue" w:hAnsi="Helvetica Neue"/>
          <w:rtl w:val="0"/>
        </w:rPr>
        <w:t xml:space="preserve">businesses</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tl w:val="0"/>
        </w:rPr>
        <w:t xml:space="preserve">Rather than seeking to avoid or fight against these realities</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rtl w:val="0"/>
        </w:rPr>
        <w:t xml:space="preserve"> Veale advised businesses to say, “Okay, we need to think about the business model for this </w:t>
      </w:r>
      <w:r w:rsidDel="00000000" w:rsidR="00000000" w:rsidRPr="00000000">
        <w:rPr>
          <w:rtl w:val="0"/>
        </w:rPr>
        <w:t xml:space="preserve">–</w:t>
      </w:r>
      <w:r w:rsidDel="00000000" w:rsidR="00000000" w:rsidRPr="00000000">
        <w:rPr>
          <w:rFonts w:ascii="Helvetica Neue" w:cs="Helvetica Neue" w:eastAsia="Helvetica Neue" w:hAnsi="Helvetica Neue"/>
          <w:rtl w:val="0"/>
        </w:rPr>
        <w:t xml:space="preserve"> we</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can’t pretend we’re all closed all the time”</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rtl w:val="0"/>
        </w:rPr>
        <w:t xml:space="preserve"> </w:t>
      </w:r>
      <w:r w:rsidDel="00000000" w:rsidR="00000000" w:rsidRPr="00000000">
        <w:rPr>
          <w:rtl w:val="0"/>
        </w:rPr>
      </w:r>
    </w:p>
    <w:p w:rsidR="00000000" w:rsidDel="00000000" w:rsidP="00000000" w:rsidRDefault="00000000" w:rsidRPr="00000000" w14:paraId="00000185">
      <w:pPr>
        <w:ind w:right="-13.543307086614504"/>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86">
      <w:pPr>
        <w:ind w:right="-13.543307086614504"/>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If a business designs a service that builds trust between them and their users by simplifying the process of exercising rights over data and making it easier for users to understand how their data is being used, they may attract more users. That business will have created a market and gained a commercial advantage over businesses that are slow to respond to the new realities of a future where people are given more control over data about them</w:t>
      </w:r>
      <w:r w:rsidDel="00000000" w:rsidR="00000000" w:rsidRPr="00000000">
        <w:rPr>
          <w:rFonts w:ascii="Helvetica Neue" w:cs="Helvetica Neue" w:eastAsia="Helvetica Neue" w:hAnsi="Helvetica Neue"/>
          <w:rtl w:val="0"/>
        </w:rPr>
        <w:t xml:space="preserve">.</w:t>
      </w:r>
      <w:r w:rsidDel="00000000" w:rsidR="00000000" w:rsidRPr="00000000">
        <w:rPr>
          <w:rtl w:val="0"/>
        </w:rPr>
      </w:r>
    </w:p>
    <w:p w:rsidR="00000000" w:rsidDel="00000000" w:rsidP="00000000" w:rsidRDefault="00000000" w:rsidRPr="00000000" w14:paraId="00000187">
      <w:pPr>
        <w:ind w:right="-13.543307086614504"/>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88">
      <w:pPr>
        <w:ind w:right="-13.543307086614504"/>
        <w:contextualSpacing w:val="0"/>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The importance of this trend in driving future business practice was also highlighted by Maria Axente. While </w:t>
      </w:r>
      <w:r w:rsidDel="00000000" w:rsidR="00000000" w:rsidRPr="00000000">
        <w:rPr>
          <w:rFonts w:ascii="Helvetica Neue" w:cs="Helvetica Neue" w:eastAsia="Helvetica Neue" w:hAnsi="Helvetica Neue"/>
          <w:rtl w:val="0"/>
        </w:rPr>
        <w:t xml:space="preserve">many AI businesses </w:t>
      </w:r>
      <w:r w:rsidDel="00000000" w:rsidR="00000000" w:rsidRPr="00000000">
        <w:rPr>
          <w:rFonts w:ascii="Helvetica Neue" w:cs="Helvetica Neue" w:eastAsia="Helvetica Neue" w:hAnsi="Helvetica Neue"/>
          <w:rtl w:val="0"/>
        </w:rPr>
        <w:t xml:space="preserve">currently see the collection and aggregation of data as the key to gaining a competitive edge</w:t>
      </w:r>
      <w:r w:rsidDel="00000000" w:rsidR="00000000" w:rsidRPr="00000000">
        <w:rPr>
          <w:rFonts w:ascii="Helvetica Neue" w:cs="Helvetica Neue" w:eastAsia="Helvetica Neue" w:hAnsi="Helvetica Neue"/>
          <w:rtl w:val="0"/>
        </w:rPr>
        <w:t xml:space="preserve">, Axente postulated that the prospect of shifting control of data towards consumers and away from companies will </w:t>
      </w:r>
      <w:r w:rsidDel="00000000" w:rsidR="00000000" w:rsidRPr="00000000">
        <w:rPr>
          <w:rFonts w:ascii="Helvetica Neue" w:cs="Helvetica Neue" w:eastAsia="Helvetica Neue" w:hAnsi="Helvetica Neue"/>
          <w:rtl w:val="0"/>
        </w:rPr>
        <w:t xml:space="preserve">increase the attractiveness of the </w:t>
      </w:r>
      <w:r w:rsidDel="00000000" w:rsidR="00000000" w:rsidRPr="00000000">
        <w:rPr>
          <w:rFonts w:ascii="Helvetica Neue" w:cs="Helvetica Neue" w:eastAsia="Helvetica Neue" w:hAnsi="Helvetica Neue"/>
          <w:rtl w:val="0"/>
        </w:rPr>
        <w:t xml:space="preserve">‘</w:t>
      </w:r>
      <w:r w:rsidDel="00000000" w:rsidR="00000000" w:rsidRPr="00000000">
        <w:rPr>
          <w:rtl w:val="0"/>
        </w:rPr>
        <w:t xml:space="preserve">c</w:t>
      </w:r>
      <w:r w:rsidDel="00000000" w:rsidR="00000000" w:rsidRPr="00000000">
        <w:rPr>
          <w:rFonts w:ascii="Helvetica Neue" w:cs="Helvetica Neue" w:eastAsia="Helvetica Neue" w:hAnsi="Helvetica Neue"/>
          <w:rtl w:val="0"/>
        </w:rPr>
        <w:t xml:space="preserve">losed </w:t>
      </w:r>
      <w:r w:rsidDel="00000000" w:rsidR="00000000" w:rsidRPr="00000000">
        <w:rPr>
          <w:rtl w:val="0"/>
        </w:rPr>
        <w:t xml:space="preserve">a</w:t>
      </w:r>
      <w:r w:rsidDel="00000000" w:rsidR="00000000" w:rsidRPr="00000000">
        <w:rPr>
          <w:rFonts w:ascii="Helvetica Neue" w:cs="Helvetica Neue" w:eastAsia="Helvetica Neue" w:hAnsi="Helvetica Neue"/>
          <w:rtl w:val="0"/>
        </w:rPr>
        <w:t xml:space="preserve">lgorithm + </w:t>
      </w:r>
      <w:r w:rsidDel="00000000" w:rsidR="00000000" w:rsidRPr="00000000">
        <w:rPr>
          <w:rtl w:val="0"/>
        </w:rPr>
        <w:t xml:space="preserve">o</w:t>
      </w:r>
      <w:r w:rsidDel="00000000" w:rsidR="00000000" w:rsidRPr="00000000">
        <w:rPr>
          <w:rFonts w:ascii="Helvetica Neue" w:cs="Helvetica Neue" w:eastAsia="Helvetica Neue" w:hAnsi="Helvetica Neue"/>
          <w:rtl w:val="0"/>
        </w:rPr>
        <w:t xml:space="preserve">pen </w:t>
      </w:r>
      <w:r w:rsidDel="00000000" w:rsidR="00000000" w:rsidRPr="00000000">
        <w:rPr>
          <w:rtl w:val="0"/>
        </w:rPr>
        <w:t xml:space="preserve">d</w:t>
      </w:r>
      <w:r w:rsidDel="00000000" w:rsidR="00000000" w:rsidRPr="00000000">
        <w:rPr>
          <w:rFonts w:ascii="Helvetica Neue" w:cs="Helvetica Neue" w:eastAsia="Helvetica Neue" w:hAnsi="Helvetica Neue"/>
          <w:rtl w:val="0"/>
        </w:rPr>
        <w:t xml:space="preserve">ata’ model.</w:t>
      </w:r>
      <w:r w:rsidDel="00000000" w:rsidR="00000000" w:rsidRPr="00000000">
        <w:rPr>
          <w:rFonts w:ascii="Helvetica Neue" w:cs="Helvetica Neue" w:eastAsia="Helvetica Neue" w:hAnsi="Helvetica Neue"/>
          <w:vertAlign w:val="superscript"/>
        </w:rPr>
        <w:footnoteReference w:customMarkFollows="0" w:id="38"/>
      </w:r>
      <w:r w:rsidDel="00000000" w:rsidR="00000000" w:rsidRPr="00000000">
        <w:rPr>
          <w:rFonts w:ascii="Helvetica Neue" w:cs="Helvetica Neue" w:eastAsia="Helvetica Neue" w:hAnsi="Helvetica Neue"/>
          <w:rtl w:val="0"/>
        </w:rPr>
        <w:t xml:space="preserve"> If companies find that they are no longer able to restrict access to data they have collected about people, then they may decide that the best way to add value is to sell access to algorithms that allow analysis of customers’ datasets </w:t>
      </w:r>
      <w:r w:rsidDel="00000000" w:rsidR="00000000" w:rsidRPr="00000000">
        <w:rPr>
          <w:rtl w:val="0"/>
        </w:rPr>
        <w:t xml:space="preserve">–</w:t>
      </w:r>
      <w:r w:rsidDel="00000000" w:rsidR="00000000" w:rsidRPr="00000000">
        <w:rPr>
          <w:rFonts w:ascii="Helvetica Neue" w:cs="Helvetica Neue" w:eastAsia="Helvetica Neue" w:hAnsi="Helvetica Neue"/>
          <w:rtl w:val="0"/>
        </w:rPr>
        <w:t xml:space="preserve"> i</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rtl w:val="0"/>
        </w:rPr>
        <w:t xml:space="preserve">e</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rtl w:val="0"/>
        </w:rPr>
        <w:t xml:space="preserve"> the</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tl w:val="0"/>
        </w:rPr>
        <w:t xml:space="preserve">‘p</w:t>
      </w:r>
      <w:r w:rsidDel="00000000" w:rsidR="00000000" w:rsidRPr="00000000">
        <w:rPr>
          <w:rFonts w:ascii="Helvetica Neue" w:cs="Helvetica Neue" w:eastAsia="Helvetica Neue" w:hAnsi="Helvetica Neue"/>
          <w:rtl w:val="0"/>
        </w:rPr>
        <w:t xml:space="preserve">roprietary algorithm’ mode</w:t>
      </w:r>
      <w:r w:rsidDel="00000000" w:rsidR="00000000" w:rsidRPr="00000000">
        <w:rPr>
          <w:rFonts w:ascii="Helvetica Neue" w:cs="Helvetica Neue" w:eastAsia="Helvetica Neue" w:hAnsi="Helvetica Neue"/>
          <w:rtl w:val="0"/>
        </w:rPr>
        <w:t xml:space="preserve">l</w:t>
      </w:r>
      <w:r w:rsidDel="00000000" w:rsidR="00000000" w:rsidRPr="00000000">
        <w:rPr>
          <w:rFonts w:ascii="Helvetica Neue" w:cs="Helvetica Neue" w:eastAsia="Helvetica Neue" w:hAnsi="Helvetica Neue"/>
          <w:rtl w:val="0"/>
        </w:rPr>
        <w:t xml:space="preserve">.</w:t>
      </w:r>
      <w:r w:rsidDel="00000000" w:rsidR="00000000" w:rsidRPr="00000000">
        <w:rPr>
          <w:rtl w:val="0"/>
        </w:rPr>
      </w:r>
    </w:p>
    <w:p w:rsidR="00000000" w:rsidDel="00000000" w:rsidP="00000000" w:rsidRDefault="00000000" w:rsidRPr="00000000" w14:paraId="00000189">
      <w:pPr>
        <w:ind w:right="-13.543307086614504"/>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8A">
      <w:pPr>
        <w:ind w:right="-13.543307086614504"/>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Sandra</w:t>
      </w:r>
      <w:r w:rsidDel="00000000" w:rsidR="00000000" w:rsidRPr="00000000">
        <w:rPr>
          <w:rFonts w:ascii="Helvetica Neue" w:cs="Helvetica Neue" w:eastAsia="Helvetica Neue" w:hAnsi="Helvetica Neue"/>
          <w:rtl w:val="0"/>
        </w:rPr>
        <w:t xml:space="preserve"> Wachter felt that a shift toward</w:t>
      </w:r>
      <w:r w:rsidDel="00000000" w:rsidR="00000000" w:rsidRPr="00000000">
        <w:rPr>
          <w:rFonts w:ascii="Helvetica Neue" w:cs="Helvetica Neue" w:eastAsia="Helvetica Neue" w:hAnsi="Helvetica Neue"/>
          <w:rtl w:val="0"/>
        </w:rPr>
        <w:t xml:space="preserve">s</w:t>
      </w:r>
      <w:r w:rsidDel="00000000" w:rsidR="00000000" w:rsidRPr="00000000">
        <w:rPr>
          <w:rFonts w:ascii="Helvetica Neue" w:cs="Helvetica Neue" w:eastAsia="Helvetica Neue" w:hAnsi="Helvetica Neue"/>
          <w:rtl w:val="0"/>
        </w:rPr>
        <w:t xml:space="preserve"> giving people greater control over data about them would be a boon for businesses developing AI systems. “I actually think it will enable innovation”, she stated during our interview: “it redirects markets and refocuses research on something new”. She was confident that by applying themselves to the new realities around privacy, transparency and accountability, AI researchers would be able to come up with “tools that will address the market”. Michael Veale felt similarly and added that</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tl w:val="0"/>
        </w:rPr>
        <w:t xml:space="preserve">this shift was “quite an important move to break down some of the monopolies” that might otherwise form</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18B">
      <w:pPr>
        <w:ind w:right="-13.543307086614504"/>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8C">
      <w:pPr>
        <w:ind w:right="-13.543307086614504"/>
        <w:contextualSpacing w:val="0"/>
        <w:rPr/>
      </w:pPr>
      <w:r w:rsidDel="00000000" w:rsidR="00000000" w:rsidRPr="00000000">
        <w:rPr>
          <w:rFonts w:ascii="Helvetica Neue" w:cs="Helvetica Neue" w:eastAsia="Helvetica Neue" w:hAnsi="Helvetica Neue"/>
          <w:rtl w:val="0"/>
        </w:rPr>
        <w:t xml:space="preserve">Wachte</w:t>
      </w:r>
      <w:r w:rsidDel="00000000" w:rsidR="00000000" w:rsidRPr="00000000">
        <w:rPr>
          <w:rFonts w:ascii="Helvetica Neue" w:cs="Helvetica Neue" w:eastAsia="Helvetica Neue" w:hAnsi="Helvetica Neue"/>
          <w:rtl w:val="0"/>
        </w:rPr>
        <w:t xml:space="preserve">r warned</w:t>
      </w:r>
      <w:r w:rsidDel="00000000" w:rsidR="00000000" w:rsidRPr="00000000">
        <w:rPr>
          <w:rFonts w:ascii="Helvetica Neue" w:cs="Helvetica Neue" w:eastAsia="Helvetica Neue" w:hAnsi="Helvetica Neue"/>
          <w:rtl w:val="0"/>
        </w:rPr>
        <w:t xml:space="preserve"> that</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refrain</w:t>
      </w:r>
      <w:r w:rsidDel="00000000" w:rsidR="00000000" w:rsidRPr="00000000">
        <w:rPr>
          <w:rFonts w:ascii="Helvetica Neue" w:cs="Helvetica Neue" w:eastAsia="Helvetica Neue" w:hAnsi="Helvetica Neue"/>
          <w:rtl w:val="0"/>
        </w:rPr>
        <w:t xml:space="preserve">ing</w:t>
      </w:r>
      <w:r w:rsidDel="00000000" w:rsidR="00000000" w:rsidRPr="00000000">
        <w:rPr>
          <w:rFonts w:ascii="Helvetica Neue" w:cs="Helvetica Neue" w:eastAsia="Helvetica Neue" w:hAnsi="Helvetica Neue"/>
          <w:rtl w:val="0"/>
        </w:rPr>
        <w:t xml:space="preserve"> from collecting any data that might be deemed personal or sensitive out of fear of running afoul of </w:t>
      </w:r>
      <w:r w:rsidDel="00000000" w:rsidR="00000000" w:rsidRPr="00000000">
        <w:rPr>
          <w:rtl w:val="0"/>
        </w:rPr>
        <w:t xml:space="preserve">data protection</w:t>
      </w:r>
      <w:r w:rsidDel="00000000" w:rsidR="00000000" w:rsidRPr="00000000">
        <w:rPr>
          <w:rFonts w:ascii="Helvetica Neue" w:cs="Helvetica Neue" w:eastAsia="Helvetica Neue" w:hAnsi="Helvetica Neue"/>
          <w:rtl w:val="0"/>
        </w:rPr>
        <w:t xml:space="preserve"> regulations</w:t>
      </w:r>
      <w:r w:rsidDel="00000000" w:rsidR="00000000" w:rsidRPr="00000000">
        <w:rPr>
          <w:rFonts w:ascii="Helvetica Neue" w:cs="Helvetica Neue" w:eastAsia="Helvetica Neue" w:hAnsi="Helvetica Neue"/>
          <w:rtl w:val="0"/>
        </w:rPr>
        <w:t xml:space="preserve">, wou</w:t>
      </w:r>
      <w:r w:rsidDel="00000000" w:rsidR="00000000" w:rsidRPr="00000000">
        <w:rPr>
          <w:rtl w:val="0"/>
        </w:rPr>
        <w:t xml:space="preserve">ld be the wrong approach</w:t>
      </w:r>
      <w:r w:rsidDel="00000000" w:rsidR="00000000" w:rsidRPr="00000000">
        <w:rPr>
          <w:rFonts w:ascii="Helvetica Neue" w:cs="Helvetica Neue" w:eastAsia="Helvetica Neue" w:hAnsi="Helvetica Neue"/>
          <w:rtl w:val="0"/>
        </w:rPr>
        <w:t xml:space="preserve">.</w:t>
      </w:r>
      <w:r w:rsidDel="00000000" w:rsidR="00000000" w:rsidRPr="00000000">
        <w:rPr>
          <w:rtl w:val="0"/>
        </w:rPr>
      </w:r>
    </w:p>
    <w:tbl>
      <w:tblPr>
        <w:tblStyle w:val="Table15"/>
        <w:tblW w:w="8955.0" w:type="dxa"/>
        <w:jc w:val="left"/>
        <w:tblInd w:w="6.14173228346444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5"/>
        <w:gridCol w:w="8130"/>
        <w:tblGridChange w:id="0">
          <w:tblGrid>
            <w:gridCol w:w="825"/>
            <w:gridCol w:w="8130"/>
          </w:tblGrid>
        </w:tblGridChange>
      </w:tblGrid>
      <w:t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8D">
            <w:pPr>
              <w:widowControl w:val="0"/>
              <w:ind w:right="0"/>
              <w:contextualSpacing w:val="0"/>
              <w:rPr/>
            </w:pPr>
            <w:r w:rsidDel="00000000" w:rsidR="00000000" w:rsidRPr="00000000">
              <w:rPr>
                <w:rtl w:val="0"/>
              </w:rPr>
            </w:r>
          </w:p>
          <w:p w:rsidR="00000000" w:rsidDel="00000000" w:rsidP="00000000" w:rsidRDefault="00000000" w:rsidRPr="00000000" w14:paraId="0000018E">
            <w:pPr>
              <w:widowControl w:val="0"/>
              <w:ind w:left="-107.99999999999983" w:right="588.0000000000007" w:firstLine="0"/>
              <w:contextualSpacing w:val="0"/>
              <w:rPr>
                <w:color w:val="178cff"/>
                <w:sz w:val="192"/>
                <w:szCs w:val="192"/>
              </w:rPr>
            </w:pPr>
            <w:r w:rsidDel="00000000" w:rsidR="00000000" w:rsidRPr="00000000">
              <w:rPr>
                <w:color w:val="178cff"/>
                <w:sz w:val="192"/>
                <w:szCs w:val="192"/>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8F">
            <w:pPr>
              <w:widowControl w:val="0"/>
              <w:spacing w:after="400" w:before="400" w:lineRule="auto"/>
              <w:ind w:left="-107.99999999999983" w:right="588.0000000000007" w:firstLine="0"/>
              <w:contextualSpacing w:val="0"/>
              <w:rPr>
                <w:color w:val="4a86e8"/>
                <w:sz w:val="36"/>
                <w:szCs w:val="36"/>
              </w:rPr>
            </w:pPr>
            <w:r w:rsidDel="00000000" w:rsidR="00000000" w:rsidRPr="00000000">
              <w:rPr>
                <w:rtl w:val="0"/>
              </w:rPr>
            </w:r>
          </w:p>
          <w:p w:rsidR="00000000" w:rsidDel="00000000" w:rsidP="00000000" w:rsidRDefault="00000000" w:rsidRPr="00000000" w14:paraId="00000190">
            <w:pPr>
              <w:pStyle w:val="Subtitle"/>
              <w:keepNext w:val="0"/>
              <w:keepLines w:val="0"/>
              <w:widowControl w:val="0"/>
              <w:spacing w:after="0" w:lineRule="auto"/>
              <w:ind w:left="70.86614173228355" w:right="-21.141732283464876" w:firstLine="0"/>
              <w:contextualSpacing w:val="0"/>
              <w:rPr/>
            </w:pPr>
            <w:bookmarkStart w:colFirst="0" w:colLast="0" w:name="_bctonwe7gym2" w:id="52"/>
            <w:bookmarkEnd w:id="52"/>
            <w:r w:rsidDel="00000000" w:rsidR="00000000" w:rsidRPr="00000000">
              <w:rPr>
                <w:rtl w:val="0"/>
              </w:rPr>
              <w:t xml:space="preserve">It is counter-intuitive because you might want to say, ‘because of data privacy considerations you want to collect as little data as possible’, but if you do that you actually end up with more discrimination than you would</w:t>
            </w:r>
            <w:r w:rsidDel="00000000" w:rsidR="00000000" w:rsidRPr="00000000">
              <w:rPr>
                <w:rFonts w:ascii="Helvetica Neue" w:cs="Helvetica Neue" w:eastAsia="Helvetica Neue" w:hAnsi="Helvetica Neue"/>
                <w:i w:val="0"/>
                <w:color w:val="000000"/>
                <w:sz w:val="20"/>
                <w:szCs w:val="20"/>
                <w:rtl w:val="0"/>
              </w:rPr>
              <w:t xml:space="preserve"> </w:t>
            </w:r>
            <w:r w:rsidDel="00000000" w:rsidR="00000000" w:rsidRPr="00000000">
              <w:rPr>
                <w:rtl w:val="0"/>
              </w:rPr>
              <w:t xml:space="preserve">otherwise.</w:t>
            </w:r>
            <w:r w:rsidDel="00000000" w:rsidR="00000000" w:rsidRPr="00000000">
              <w:rPr>
                <w:rtl w:val="0"/>
              </w:rPr>
            </w:r>
          </w:p>
          <w:p w:rsidR="00000000" w:rsidDel="00000000" w:rsidP="00000000" w:rsidRDefault="00000000" w:rsidRPr="00000000" w14:paraId="00000191">
            <w:pPr>
              <w:pStyle w:val="Subtitle"/>
              <w:keepNext w:val="0"/>
              <w:keepLines w:val="0"/>
              <w:widowControl w:val="0"/>
              <w:spacing w:after="0" w:before="200" w:lineRule="auto"/>
              <w:ind w:left="790.8661417322835" w:right="-21.141732283464876" w:firstLine="0"/>
              <w:contextualSpacing w:val="0"/>
              <w:rPr>
                <w:rFonts w:ascii="Helvetica Neue" w:cs="Helvetica Neue" w:eastAsia="Helvetica Neue" w:hAnsi="Helvetica Neue"/>
                <w:b w:val="1"/>
              </w:rPr>
            </w:pPr>
            <w:bookmarkStart w:colFirst="0" w:colLast="0" w:name="_63a38nmwoeh7" w:id="53"/>
            <w:bookmarkEnd w:id="53"/>
            <w:r w:rsidDel="00000000" w:rsidR="00000000" w:rsidRPr="00000000">
              <w:rPr>
                <w:rFonts w:ascii="Helvetica Neue" w:cs="Helvetica Neue" w:eastAsia="Helvetica Neue" w:hAnsi="Helvetica Neue"/>
                <w:b w:val="1"/>
                <w:rtl w:val="0"/>
              </w:rPr>
              <w:t xml:space="preserve">– Sandra Wachter</w:t>
            </w:r>
          </w:p>
        </w:tc>
      </w:tr>
    </w:tbl>
    <w:p w:rsidR="00000000" w:rsidDel="00000000" w:rsidP="00000000" w:rsidRDefault="00000000" w:rsidRPr="00000000" w14:paraId="00000192">
      <w:pPr>
        <w:ind w:right="-13.543307086614504"/>
        <w:contextualSpacing w:val="0"/>
        <w:rPr/>
      </w:pPr>
      <w:r w:rsidDel="00000000" w:rsidR="00000000" w:rsidRPr="00000000">
        <w:rPr>
          <w:rtl w:val="0"/>
        </w:rPr>
      </w:r>
    </w:p>
    <w:p w:rsidR="00000000" w:rsidDel="00000000" w:rsidP="00000000" w:rsidRDefault="00000000" w:rsidRPr="00000000" w14:paraId="00000193">
      <w:pPr>
        <w:widowControl w:val="0"/>
        <w:ind w:right="-13.543307086614504"/>
        <w:contextualSpacing w:val="0"/>
        <w:jc w:val="left"/>
        <w:rPr>
          <w:b w:val="1"/>
        </w:rPr>
      </w:pPr>
      <w:r w:rsidDel="00000000" w:rsidR="00000000" w:rsidRPr="00000000">
        <w:rPr>
          <w:rtl w:val="0"/>
        </w:rPr>
      </w:r>
    </w:p>
    <w:p w:rsidR="00000000" w:rsidDel="00000000" w:rsidP="00000000" w:rsidRDefault="00000000" w:rsidRPr="00000000" w14:paraId="00000194">
      <w:pPr>
        <w:widowControl w:val="0"/>
        <w:ind w:right="-13.543307086614504"/>
        <w:contextualSpacing w:val="0"/>
        <w:rPr>
          <w:i w:val="1"/>
        </w:rPr>
      </w:pPr>
      <w:r w:rsidDel="00000000" w:rsidR="00000000" w:rsidRPr="00000000">
        <w:rPr>
          <w:rtl w:val="0"/>
        </w:rPr>
      </w:r>
    </w:p>
    <w:p w:rsidR="00000000" w:rsidDel="00000000" w:rsidP="00000000" w:rsidRDefault="00000000" w:rsidRPr="00000000" w14:paraId="00000195">
      <w:pPr>
        <w:ind w:right="-13.543307086614504"/>
        <w:contextualSpacing w:val="0"/>
        <w:rPr>
          <w:rFonts w:ascii="Helvetica Neue" w:cs="Helvetica Neue" w:eastAsia="Helvetica Neue" w:hAnsi="Helvetica Neue"/>
          <w:strike w:val="1"/>
          <w:highlight w:val="cyan"/>
        </w:rPr>
      </w:pPr>
      <w:r w:rsidDel="00000000" w:rsidR="00000000" w:rsidRPr="00000000">
        <w:rPr>
          <w:rFonts w:ascii="Helvetica Neue" w:cs="Helvetica Neue" w:eastAsia="Helvetica Neue" w:hAnsi="Helvetica Neue"/>
          <w:rtl w:val="0"/>
        </w:rPr>
        <w:t xml:space="preserve">Her reasoning was that by restricting the collection of data, businesses will almost guarantee that AI systems will have ingrained biases because those systems will be trained on limited data sets. She closed by noting: “</w:t>
      </w:r>
      <w:r w:rsidDel="00000000" w:rsidR="00000000" w:rsidRPr="00000000">
        <w:rPr>
          <w:rFonts w:ascii="Helvetica Neue" w:cs="Helvetica Neue" w:eastAsia="Helvetica Neue" w:hAnsi="Helvetica Neue"/>
          <w:rtl w:val="0"/>
        </w:rPr>
        <w:t xml:space="preserve">I think there is some tension here that needs to be resolved in the future</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rtl w:val="0"/>
        </w:rPr>
        <w:t xml:space="preserve">” To build effective, unbiased </w:t>
      </w:r>
      <w:r w:rsidDel="00000000" w:rsidR="00000000" w:rsidRPr="00000000">
        <w:rPr>
          <w:rtl w:val="0"/>
        </w:rPr>
        <w:t xml:space="preserve">(</w:t>
      </w:r>
      <w:r w:rsidDel="00000000" w:rsidR="00000000" w:rsidRPr="00000000">
        <w:rPr>
          <w:rFonts w:ascii="Helvetica Neue" w:cs="Helvetica Neue" w:eastAsia="Helvetica Neue" w:hAnsi="Helvetica Neue"/>
          <w:rtl w:val="0"/>
        </w:rPr>
        <w:t xml:space="preserve">and therefore more profitable</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rtl w:val="0"/>
        </w:rPr>
        <w:t xml:space="preserve"> AI systems, businesses will need to have access to </w:t>
      </w:r>
      <w:r w:rsidDel="00000000" w:rsidR="00000000" w:rsidRPr="00000000">
        <w:rPr>
          <w:rtl w:val="0"/>
        </w:rPr>
        <w:t xml:space="preserve">as much data as is legally and ethically possible.</w:t>
      </w:r>
      <w:r w:rsidDel="00000000" w:rsidR="00000000" w:rsidRPr="00000000">
        <w:rPr>
          <w:rFonts w:ascii="Helvetica Neue" w:cs="Helvetica Neue" w:eastAsia="Helvetica Neue" w:hAnsi="Helvetica Neue"/>
          <w:rtl w:val="0"/>
        </w:rPr>
        <w:t xml:space="preserve"> </w:t>
      </w:r>
      <w:r w:rsidDel="00000000" w:rsidR="00000000" w:rsidRPr="00000000">
        <w:rPr>
          <w:rtl w:val="0"/>
        </w:rPr>
      </w:r>
    </w:p>
    <w:p w:rsidR="00000000" w:rsidDel="00000000" w:rsidP="00000000" w:rsidRDefault="00000000" w:rsidRPr="00000000" w14:paraId="00000196">
      <w:pPr>
        <w:pStyle w:val="Heading2"/>
        <w:ind w:right="-13.543307086614504"/>
        <w:contextualSpacing w:val="0"/>
        <w:rPr>
          <w:rFonts w:ascii="Helvetica Neue" w:cs="Helvetica Neue" w:eastAsia="Helvetica Neue" w:hAnsi="Helvetica Neue"/>
        </w:rPr>
      </w:pPr>
      <w:bookmarkStart w:colFirst="0" w:colLast="0" w:name="_js3mc2x3lwxw" w:id="54"/>
      <w:bookmarkEnd w:id="54"/>
      <w:r w:rsidDel="00000000" w:rsidR="00000000" w:rsidRPr="00000000">
        <w:rPr>
          <w:rFonts w:ascii="Helvetica Neue" w:cs="Helvetica Neue" w:eastAsia="Helvetica Neue" w:hAnsi="Helvetica Neue"/>
          <w:rtl w:val="0"/>
        </w:rPr>
        <w:t xml:space="preserve">Government i</w:t>
      </w:r>
      <w:r w:rsidDel="00000000" w:rsidR="00000000" w:rsidRPr="00000000">
        <w:rPr>
          <w:rFonts w:ascii="Helvetica Neue" w:cs="Helvetica Neue" w:eastAsia="Helvetica Neue" w:hAnsi="Helvetica Neue"/>
          <w:rtl w:val="0"/>
        </w:rPr>
        <w:t xml:space="preserve">ntervention</w:t>
      </w:r>
      <w:r w:rsidDel="00000000" w:rsidR="00000000" w:rsidRPr="00000000">
        <w:rPr>
          <w:rFonts w:ascii="Helvetica Neue" w:cs="Helvetica Neue" w:eastAsia="Helvetica Neue" w:hAnsi="Helvetica Neue"/>
          <w:rtl w:val="0"/>
        </w:rPr>
        <w:t xml:space="preserve"> and regulation</w:t>
      </w:r>
    </w:p>
    <w:p w:rsidR="00000000" w:rsidDel="00000000" w:rsidP="00000000" w:rsidRDefault="00000000" w:rsidRPr="00000000" w14:paraId="00000197">
      <w:pPr>
        <w:ind w:right="-13.543307086614504"/>
        <w:contextualSpacing w:val="0"/>
        <w:rPr/>
      </w:pPr>
      <w:r w:rsidDel="00000000" w:rsidR="00000000" w:rsidRPr="00000000">
        <w:rPr>
          <w:rFonts w:ascii="Helvetica Neue" w:cs="Helvetica Neue" w:eastAsia="Helvetica Neue" w:hAnsi="Helvetica Neue"/>
          <w:rtl w:val="0"/>
        </w:rPr>
        <w:t xml:space="preserve">Over the coming years, businesses developing AI systems will need to decide how to</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respond to the trend toward</w:t>
      </w:r>
      <w:r w:rsidDel="00000000" w:rsidR="00000000" w:rsidRPr="00000000">
        <w:rPr>
          <w:rFonts w:ascii="Helvetica Neue" w:cs="Helvetica Neue" w:eastAsia="Helvetica Neue" w:hAnsi="Helvetica Neue"/>
          <w:rtl w:val="0"/>
        </w:rPr>
        <w:t xml:space="preserve">s</w:t>
      </w:r>
      <w:r w:rsidDel="00000000" w:rsidR="00000000" w:rsidRPr="00000000">
        <w:rPr>
          <w:rFonts w:ascii="Helvetica Neue" w:cs="Helvetica Neue" w:eastAsia="Helvetica Neue" w:hAnsi="Helvetica Neue"/>
          <w:rtl w:val="0"/>
        </w:rPr>
        <w:t xml:space="preserve"> people having greater control over data about them. By</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responding proactively and positively, businesses developing AI systems can turn a</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potential threat to their business model into an opportunity for innovation – both on an individual basis and as a sector</w:t>
      </w:r>
      <w:r w:rsidDel="00000000" w:rsidR="00000000" w:rsidRPr="00000000">
        <w:rPr>
          <w:rFonts w:ascii="Helvetica Neue" w:cs="Helvetica Neue" w:eastAsia="Helvetica Neue" w:hAnsi="Helvetica Neue"/>
          <w:rtl w:val="0"/>
        </w:rPr>
        <w:t xml:space="preserve">.</w:t>
      </w:r>
      <w:r w:rsidDel="00000000" w:rsidR="00000000" w:rsidRPr="00000000">
        <w:rPr>
          <w:rtl w:val="0"/>
        </w:rPr>
      </w:r>
    </w:p>
    <w:p w:rsidR="00000000" w:rsidDel="00000000" w:rsidP="00000000" w:rsidRDefault="00000000" w:rsidRPr="00000000" w14:paraId="00000198">
      <w:pPr>
        <w:ind w:right="-13.543307086614504"/>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On a practical level,</w:t>
      </w:r>
      <w:r w:rsidDel="00000000" w:rsidR="00000000" w:rsidRPr="00000000">
        <w:rPr>
          <w:rFonts w:ascii="Helvetica Neue" w:cs="Helvetica Neue" w:eastAsia="Helvetica Neue" w:hAnsi="Helvetica Neue"/>
          <w:rtl w:val="0"/>
        </w:rPr>
        <w:t xml:space="preserve"> businesses that </w:t>
      </w:r>
      <w:r w:rsidDel="00000000" w:rsidR="00000000" w:rsidRPr="00000000">
        <w:rPr>
          <w:rFonts w:ascii="Helvetica Neue" w:cs="Helvetica Neue" w:eastAsia="Helvetica Neue" w:hAnsi="Helvetica Neue"/>
          <w:rtl w:val="0"/>
        </w:rPr>
        <w:t xml:space="preserve">adopt good practices around GDPR or transparent </w:t>
      </w:r>
      <w:r w:rsidDel="00000000" w:rsidR="00000000" w:rsidRPr="00000000">
        <w:rPr>
          <w:rFonts w:ascii="Helvetica Neue" w:cs="Helvetica Neue" w:eastAsia="Helvetica Neue" w:hAnsi="Helvetica Neue"/>
          <w:rtl w:val="0"/>
        </w:rPr>
        <w:t xml:space="preserve">algorithmic decision</w:t>
      </w:r>
      <w:r w:rsidDel="00000000" w:rsidR="00000000" w:rsidRPr="00000000">
        <w:rPr>
          <w:rtl w:val="0"/>
        </w:rPr>
        <w:t xml:space="preserve">-</w:t>
      </w:r>
      <w:r w:rsidDel="00000000" w:rsidR="00000000" w:rsidRPr="00000000">
        <w:rPr>
          <w:rFonts w:ascii="Helvetica Neue" w:cs="Helvetica Neue" w:eastAsia="Helvetica Neue" w:hAnsi="Helvetica Neue"/>
          <w:rtl w:val="0"/>
        </w:rPr>
        <w:t xml:space="preserve">making</w:t>
      </w:r>
      <w:r w:rsidDel="00000000" w:rsidR="00000000" w:rsidRPr="00000000">
        <w:rPr>
          <w:rFonts w:ascii="Helvetica Neue" w:cs="Helvetica Neue" w:eastAsia="Helvetica Neue" w:hAnsi="Helvetica Neue"/>
          <w:rtl w:val="0"/>
        </w:rPr>
        <w:t xml:space="preserve"> </w:t>
      </w:r>
      <w:r w:rsidDel="00000000" w:rsidR="00000000" w:rsidRPr="00000000">
        <w:rPr>
          <w:rtl w:val="0"/>
        </w:rPr>
        <w:t xml:space="preserve">will</w:t>
      </w:r>
      <w:r w:rsidDel="00000000" w:rsidR="00000000" w:rsidRPr="00000000">
        <w:rPr>
          <w:rtl w:val="0"/>
        </w:rPr>
        <w:t xml:space="preserve"> lessen the likelihood </w:t>
      </w:r>
      <w:r w:rsidDel="00000000" w:rsidR="00000000" w:rsidRPr="00000000">
        <w:rPr>
          <w:rFonts w:ascii="Helvetica Neue" w:cs="Helvetica Neue" w:eastAsia="Helvetica Neue" w:hAnsi="Helvetica Neue"/>
          <w:rtl w:val="0"/>
        </w:rPr>
        <w:t xml:space="preserve">of legal challenges and potentially hefty fines</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vertAlign w:val="superscript"/>
        </w:rPr>
        <w:footnoteReference w:customMarkFollows="0" w:id="39"/>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199">
      <w:pPr>
        <w:ind w:right="-13.543307086614504"/>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9A">
      <w:pPr>
        <w:ind w:right="-13.543307086614504"/>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On another level, by </w:t>
      </w:r>
      <w:r w:rsidDel="00000000" w:rsidR="00000000" w:rsidRPr="00000000">
        <w:rPr>
          <w:rFonts w:ascii="Helvetica Neue" w:cs="Helvetica Neue" w:eastAsia="Helvetica Neue" w:hAnsi="Helvetica Neue"/>
          <w:rtl w:val="0"/>
        </w:rPr>
        <w:t xml:space="preserve">moving to grant wider access to data</w:t>
      </w:r>
      <w:r w:rsidDel="00000000" w:rsidR="00000000" w:rsidRPr="00000000">
        <w:rPr>
          <w:rFonts w:ascii="Helvetica Neue" w:cs="Helvetica Neue" w:eastAsia="Helvetica Neue" w:hAnsi="Helvetica Neue"/>
          <w:rtl w:val="0"/>
        </w:rPr>
        <w:t xml:space="preserve"> they use, businesses developing AI systems may be able to avoid potential anti-monopolistic government intervention. If, over the coming years, governments and </w:t>
      </w:r>
      <w:r w:rsidDel="00000000" w:rsidR="00000000" w:rsidRPr="00000000">
        <w:rPr>
          <w:rFonts w:ascii="Helvetica Neue" w:cs="Helvetica Neue" w:eastAsia="Helvetica Neue" w:hAnsi="Helvetica Neue"/>
          <w:rtl w:val="0"/>
        </w:rPr>
        <w:t xml:space="preserve">regulatory agencies</w:t>
      </w:r>
      <w:r w:rsidDel="00000000" w:rsidR="00000000" w:rsidRPr="00000000">
        <w:rPr>
          <w:rFonts w:ascii="Helvetica Neue" w:cs="Helvetica Neue" w:eastAsia="Helvetica Neue" w:hAnsi="Helvetica Neue"/>
          <w:rtl w:val="0"/>
        </w:rPr>
        <w:t xml:space="preserve"> find that a data oligopoly is hindering innovation in the AI community, they may move to </w:t>
      </w:r>
      <w:r w:rsidDel="00000000" w:rsidR="00000000" w:rsidRPr="00000000">
        <w:rPr>
          <w:rFonts w:ascii="Helvetica Neue" w:cs="Helvetica Neue" w:eastAsia="Helvetica Neue" w:hAnsi="Helvetica Neue"/>
          <w:rtl w:val="0"/>
        </w:rPr>
        <w:t xml:space="preserve">challenge those monopolies</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rtl w:val="0"/>
        </w:rPr>
        <w:t xml:space="preserve"> especially if governments themselves find that the efficacy of their own services </w:t>
      </w:r>
      <w:r w:rsidDel="00000000" w:rsidR="00000000" w:rsidRPr="00000000">
        <w:rPr>
          <w:rtl w:val="0"/>
        </w:rPr>
        <w:t xml:space="preserve">is</w:t>
      </w:r>
      <w:r w:rsidDel="00000000" w:rsidR="00000000" w:rsidRPr="00000000">
        <w:rPr>
          <w:rFonts w:ascii="Helvetica Neue" w:cs="Helvetica Neue" w:eastAsia="Helvetica Neue" w:hAnsi="Helvetica Neue"/>
          <w:rtl w:val="0"/>
        </w:rPr>
        <w:t xml:space="preserve"> being hindered by a lack of access to data caused by companies choosing to restrict access to data</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19B">
      <w:pPr>
        <w:ind w:right="-13.543307086614504"/>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19C">
      <w:pPr>
        <w:ind w:right="-13.543307086614504"/>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Examples of similar moves in the past include ‘United States v. Microsoft Corporation 253 F.3d 34 (D.C. Cir. 2001)’, a U.S. antitrust law case wherein Microsoft</w:t>
      </w:r>
      <w:r w:rsidDel="00000000" w:rsidR="00000000" w:rsidRPr="00000000">
        <w:rPr>
          <w:rtl w:val="0"/>
        </w:rPr>
        <w:t xml:space="preserve">’</w:t>
      </w:r>
      <w:r w:rsidDel="00000000" w:rsidR="00000000" w:rsidRPr="00000000">
        <w:rPr>
          <w:rFonts w:ascii="PT Sans" w:cs="PT Sans" w:eastAsia="PT Sans" w:hAnsi="PT Sans"/>
          <w:rtl w:val="0"/>
        </w:rPr>
        <w:t xml:space="preserve">s market dominance was judged to constitute a monopoly, as well as the European Commission’s recent €2.42 billion fine of Google, alleging that the company “abused its market dominance as a search engine by giving an illegal advantage to another Google product, its comparison shopping service.”</w:t>
      </w:r>
      <w:r w:rsidDel="00000000" w:rsidR="00000000" w:rsidRPr="00000000">
        <w:rPr>
          <w:rFonts w:ascii="Helvetica Neue" w:cs="Helvetica Neue" w:eastAsia="Helvetica Neue" w:hAnsi="Helvetica Neue"/>
          <w:vertAlign w:val="superscript"/>
        </w:rPr>
        <w:footnoteReference w:customMarkFollows="0" w:id="40"/>
      </w:r>
      <w:r w:rsidDel="00000000" w:rsidR="00000000" w:rsidRPr="00000000">
        <w:rPr>
          <w:rtl w:val="0"/>
        </w:rPr>
      </w:r>
    </w:p>
    <w:p w:rsidR="00000000" w:rsidDel="00000000" w:rsidP="00000000" w:rsidRDefault="00000000" w:rsidRPr="00000000" w14:paraId="0000019D">
      <w:pPr>
        <w:ind w:right="-13.543307086614504"/>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9E">
      <w:pPr>
        <w:ind w:right="-13.543307086614504"/>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landscape for businesses developing AI systems is changing. By responding positively and proactively, businesses can capitalise on these changing circumstances.</w:t>
      </w:r>
    </w:p>
    <w:p w:rsidR="00000000" w:rsidDel="00000000" w:rsidP="00000000" w:rsidRDefault="00000000" w:rsidRPr="00000000" w14:paraId="0000019F">
      <w:pPr>
        <w:pStyle w:val="Heading1"/>
        <w:ind w:right="-13.543307086614504"/>
        <w:contextualSpacing w:val="0"/>
        <w:rPr>
          <w:rFonts w:ascii="Helvetica Neue" w:cs="Helvetica Neue" w:eastAsia="Helvetica Neue" w:hAnsi="Helvetica Neue"/>
        </w:rPr>
      </w:pPr>
      <w:bookmarkStart w:colFirst="0" w:colLast="0" w:name="_tn14iy84f2tb" w:id="55"/>
      <w:bookmarkEnd w:id="55"/>
      <w:r w:rsidDel="00000000" w:rsidR="00000000" w:rsidRPr="00000000">
        <w:br w:type="page"/>
      </w:r>
      <w:r w:rsidDel="00000000" w:rsidR="00000000" w:rsidRPr="00000000">
        <w:rPr>
          <w:rtl w:val="0"/>
        </w:rPr>
      </w:r>
    </w:p>
    <w:p w:rsidR="00000000" w:rsidDel="00000000" w:rsidP="00000000" w:rsidRDefault="00000000" w:rsidRPr="00000000" w14:paraId="000001A0">
      <w:pPr>
        <w:pStyle w:val="Heading1"/>
        <w:ind w:right="-580.4724409448818"/>
        <w:contextualSpacing w:val="0"/>
        <w:rPr>
          <w:rFonts w:ascii="Helvetica Neue" w:cs="Helvetica Neue" w:eastAsia="Helvetica Neue" w:hAnsi="Helvetica Neue"/>
        </w:rPr>
      </w:pPr>
      <w:bookmarkStart w:colFirst="0" w:colLast="0" w:name="_7s1dypuc3v7p" w:id="56"/>
      <w:bookmarkEnd w:id="56"/>
      <w:r w:rsidDel="00000000" w:rsidR="00000000" w:rsidRPr="00000000">
        <w:rPr>
          <w:rFonts w:ascii="Helvetica Neue" w:cs="Helvetica Neue" w:eastAsia="Helvetica Neue" w:hAnsi="Helvetica Neue"/>
          <w:rtl w:val="0"/>
        </w:rPr>
        <w:t xml:space="preserve">Conclusion: </w:t>
      </w:r>
      <w:r w:rsidDel="00000000" w:rsidR="00000000" w:rsidRPr="00000000">
        <w:rPr>
          <w:rtl w:val="0"/>
        </w:rPr>
        <w:t xml:space="preserve">o</w:t>
      </w:r>
      <w:r w:rsidDel="00000000" w:rsidR="00000000" w:rsidRPr="00000000">
        <w:rPr>
          <w:rFonts w:ascii="Helvetica Neue" w:cs="Helvetica Neue" w:eastAsia="Helvetica Neue" w:hAnsi="Helvetica Neue"/>
          <w:rtl w:val="0"/>
        </w:rPr>
        <w:t xml:space="preserve">pening and sharing data</w:t>
      </w:r>
      <w:r w:rsidDel="00000000" w:rsidR="00000000" w:rsidRPr="00000000">
        <w:rPr>
          <w:rtl w:val="0"/>
        </w:rPr>
      </w:r>
    </w:p>
    <w:p w:rsidR="00000000" w:rsidDel="00000000" w:rsidP="00000000" w:rsidRDefault="00000000" w:rsidRPr="00000000" w14:paraId="000001A1">
      <w:pPr>
        <w:pStyle w:val="Subtitle"/>
        <w:ind w:right="-580.4724409448818"/>
        <w:contextualSpacing w:val="0"/>
        <w:rPr>
          <w:rFonts w:ascii="Helvetica Neue" w:cs="Helvetica Neue" w:eastAsia="Helvetica Neue" w:hAnsi="Helvetica Neue"/>
        </w:rPr>
      </w:pPr>
      <w:bookmarkStart w:colFirst="0" w:colLast="0" w:name="_fxp0u4k4vy9i" w:id="57"/>
      <w:bookmarkEnd w:id="57"/>
      <w:r w:rsidDel="00000000" w:rsidR="00000000" w:rsidRPr="00000000">
        <w:rPr>
          <w:rFonts w:ascii="Helvetica Neue" w:cs="Helvetica Neue" w:eastAsia="Helvetica Neue" w:hAnsi="Helvetica Neue"/>
          <w:rtl w:val="0"/>
        </w:rPr>
        <w:t xml:space="preserve">To overcome the challenges</w:t>
      </w:r>
      <w:r w:rsidDel="00000000" w:rsidR="00000000" w:rsidRPr="00000000">
        <w:rPr>
          <w:rFonts w:ascii="Helvetica Neue" w:cs="Helvetica Neue" w:eastAsia="Helvetica Neue" w:hAnsi="Helvetica Neue"/>
          <w:rtl w:val="0"/>
        </w:rPr>
        <w:t xml:space="preserve"> arising</w:t>
      </w:r>
      <w:r w:rsidDel="00000000" w:rsidR="00000000" w:rsidRPr="00000000">
        <w:rPr>
          <w:rFonts w:ascii="Helvetica Neue" w:cs="Helvetica Neue" w:eastAsia="Helvetica Neue" w:hAnsi="Helvetica Neue"/>
          <w:rtl w:val="0"/>
        </w:rPr>
        <w:t xml:space="preserve"> from restricting access to data and capitalise on the opportunities as people exercise more control over data about them, more data must be shared with more businesses, in a way that retains</w:t>
      </w:r>
      <w:r w:rsidDel="00000000" w:rsidR="00000000" w:rsidRPr="00000000">
        <w:rPr>
          <w:rFonts w:ascii="Helvetica Neue" w:cs="Helvetica Neue" w:eastAsia="Helvetica Neue" w:hAnsi="Helvetica Neue"/>
          <w:i w:val="0"/>
          <w:color w:val="000000"/>
          <w:sz w:val="20"/>
          <w:szCs w:val="20"/>
          <w:rtl w:val="0"/>
        </w:rPr>
        <w:t xml:space="preserve"> </w:t>
      </w:r>
      <w:r w:rsidDel="00000000" w:rsidR="00000000" w:rsidRPr="00000000">
        <w:rPr>
          <w:rFonts w:ascii="Helvetica Neue" w:cs="Helvetica Neue" w:eastAsia="Helvetica Neue" w:hAnsi="Helvetica Neue"/>
          <w:rtl w:val="0"/>
        </w:rPr>
        <w:t xml:space="preserve">the trust of people </w:t>
      </w:r>
      <w:r w:rsidDel="00000000" w:rsidR="00000000" w:rsidRPr="00000000">
        <w:rPr>
          <w:rFonts w:ascii="Helvetica Neue" w:cs="Helvetica Neue" w:eastAsia="Helvetica Neue" w:hAnsi="Helvetica Neue"/>
          <w:rtl w:val="0"/>
        </w:rPr>
        <w:t xml:space="preserve">while</w:t>
      </w:r>
      <w:r w:rsidDel="00000000" w:rsidR="00000000" w:rsidRPr="00000000">
        <w:rPr>
          <w:rFonts w:ascii="Helvetica Neue" w:cs="Helvetica Neue" w:eastAsia="Helvetica Neue" w:hAnsi="Helvetica Neue"/>
          <w:rtl w:val="0"/>
        </w:rPr>
        <w:t xml:space="preserve"> promot</w:t>
      </w:r>
      <w:r w:rsidDel="00000000" w:rsidR="00000000" w:rsidRPr="00000000">
        <w:rPr>
          <w:rFonts w:ascii="Helvetica Neue" w:cs="Helvetica Neue" w:eastAsia="Helvetica Neue" w:hAnsi="Helvetica Neue"/>
          <w:rtl w:val="0"/>
        </w:rPr>
        <w:t xml:space="preserve">ing</w:t>
      </w:r>
      <w:r w:rsidDel="00000000" w:rsidR="00000000" w:rsidRPr="00000000">
        <w:rPr>
          <w:rFonts w:ascii="Helvetica Neue" w:cs="Helvetica Neue" w:eastAsia="Helvetica Neue" w:hAnsi="Helvetica Neue"/>
          <w:rtl w:val="0"/>
        </w:rPr>
        <w:t xml:space="preserve"> innovation </w:t>
      </w:r>
    </w:p>
    <w:p w:rsidR="00000000" w:rsidDel="00000000" w:rsidP="00000000" w:rsidRDefault="00000000" w:rsidRPr="00000000" w14:paraId="000001A2">
      <w:pPr>
        <w:ind w:right="4.724409448819529"/>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To grow the AI sector in a way that benefits businesses, governments, and people, we will need to ensure that the system respects commercial interests while actively giving users control over data about them and enabling users to make decisions about how data </w:t>
      </w:r>
      <w:r w:rsidDel="00000000" w:rsidR="00000000" w:rsidRPr="00000000">
        <w:rPr>
          <w:rFonts w:ascii="Helvetica Neue" w:cs="Helvetica Neue" w:eastAsia="Helvetica Neue" w:hAnsi="Helvetica Neue"/>
          <w:rtl w:val="0"/>
        </w:rPr>
        <w:t xml:space="preserve">about</w:t>
      </w:r>
      <w:r w:rsidDel="00000000" w:rsidR="00000000" w:rsidRPr="00000000">
        <w:rPr>
          <w:rFonts w:ascii="Helvetica Neue" w:cs="Helvetica Neue" w:eastAsia="Helvetica Neue" w:hAnsi="Helvetica Neue"/>
          <w:rtl w:val="0"/>
        </w:rPr>
        <w:t xml:space="preserve"> them is used and shared</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rtl w:val="0"/>
        </w:rPr>
        <w:t xml:space="preserve"> Businesses should seek explicit permission from their customers and others the data might be about when opening or sharing data about them. Giving users granular control about how their data might be shared and explaining the risks around it will enable them to make informed decisions.</w:t>
      </w:r>
    </w:p>
    <w:p w:rsidR="00000000" w:rsidDel="00000000" w:rsidP="00000000" w:rsidRDefault="00000000" w:rsidRPr="00000000" w14:paraId="000001A3">
      <w:pPr>
        <w:ind w:right="-13.543307086614504"/>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A4">
      <w:pPr>
        <w:ind w:right="-13.543307086614504"/>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Sharing and opening data can </w:t>
      </w:r>
      <w:r w:rsidDel="00000000" w:rsidR="00000000" w:rsidRPr="00000000">
        <w:rPr>
          <w:rtl w:val="0"/>
        </w:rPr>
        <w:t xml:space="preserve">help</w:t>
      </w:r>
      <w:r w:rsidDel="00000000" w:rsidR="00000000" w:rsidRPr="00000000">
        <w:rPr>
          <w:rFonts w:ascii="Helvetica Neue" w:cs="Helvetica Neue" w:eastAsia="Helvetica Neue" w:hAnsi="Helvetica Neue"/>
          <w:rtl w:val="0"/>
        </w:rPr>
        <w:t xml:space="preserve"> support business objectives as well as benefiting society</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 for example it can be used to build up a platform for engaging new and existing customers, enable the production of complimentary services</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rtl w:val="0"/>
        </w:rPr>
        <w:t xml:space="preserve"> and encourage open innovation around strategic challenges.</w:t>
      </w:r>
      <w:r w:rsidDel="00000000" w:rsidR="00000000" w:rsidRPr="00000000">
        <w:rPr>
          <w:rFonts w:ascii="Helvetica Neue" w:cs="Helvetica Neue" w:eastAsia="Helvetica Neue" w:hAnsi="Helvetica Neue"/>
          <w:vertAlign w:val="superscript"/>
        </w:rPr>
        <w:footnoteReference w:customMarkFollows="0" w:id="41"/>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1A5">
      <w:pPr>
        <w:ind w:right="-13.543307086614504"/>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A6">
      <w:pPr>
        <w:ind w:right="-13.543307086614504"/>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Businesses need to consider how they will provide greater access to data in a way that</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people will trust. In all cases, this will rely on clear communication of not only the</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methods being used but also the benefits this might have.  </w:t>
      </w:r>
    </w:p>
    <w:p w:rsidR="00000000" w:rsidDel="00000000" w:rsidP="00000000" w:rsidRDefault="00000000" w:rsidRPr="00000000" w14:paraId="000001A7">
      <w:pPr>
        <w:pStyle w:val="Heading2"/>
        <w:ind w:right="-13.543307086614504"/>
        <w:contextualSpacing w:val="0"/>
        <w:rPr>
          <w:rFonts w:ascii="Helvetica Neue" w:cs="Helvetica Neue" w:eastAsia="Helvetica Neue" w:hAnsi="Helvetica Neue"/>
        </w:rPr>
      </w:pPr>
      <w:bookmarkStart w:colFirst="0" w:colLast="0" w:name="_qldpg0jlvyjo" w:id="58"/>
      <w:bookmarkEnd w:id="58"/>
      <w:r w:rsidDel="00000000" w:rsidR="00000000" w:rsidRPr="00000000">
        <w:rPr>
          <w:rFonts w:ascii="Helvetica Neue" w:cs="Helvetica Neue" w:eastAsia="Helvetica Neue" w:hAnsi="Helvetica Neue"/>
          <w:rtl w:val="0"/>
        </w:rPr>
        <w:t xml:space="preserve">Publishing o</w:t>
      </w:r>
      <w:r w:rsidDel="00000000" w:rsidR="00000000" w:rsidRPr="00000000">
        <w:rPr>
          <w:rFonts w:ascii="Helvetica Neue" w:cs="Helvetica Neue" w:eastAsia="Helvetica Neue" w:hAnsi="Helvetica Neue"/>
          <w:rtl w:val="0"/>
        </w:rPr>
        <w:t xml:space="preserve">pen data</w:t>
      </w:r>
      <w:r w:rsidDel="00000000" w:rsidR="00000000" w:rsidRPr="00000000">
        <w:rPr>
          <w:rtl w:val="0"/>
        </w:rPr>
      </w:r>
    </w:p>
    <w:p w:rsidR="00000000" w:rsidDel="00000000" w:rsidP="00000000" w:rsidRDefault="00000000" w:rsidRPr="00000000" w14:paraId="000001A8">
      <w:pPr>
        <w:ind w:right="-13.543307086614504"/>
        <w:contextualSpacing w:val="0"/>
        <w:rPr/>
      </w:pPr>
      <w:r w:rsidDel="00000000" w:rsidR="00000000" w:rsidRPr="00000000">
        <w:rPr>
          <w:rFonts w:ascii="Helvetica Neue" w:cs="Helvetica Neue" w:eastAsia="Helvetica Neue" w:hAnsi="Helvetica Neue"/>
          <w:rtl w:val="0"/>
        </w:rPr>
        <w:t xml:space="preserve">Not all data that is useful for building AI systems is personal data or commercially sensitive. In many cases, there are few limitations on providing wider access to this data. To maximise the potential value</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 to the business, the A</w:t>
      </w:r>
      <w:r w:rsidDel="00000000" w:rsidR="00000000" w:rsidRPr="00000000">
        <w:rPr>
          <w:rtl w:val="0"/>
        </w:rPr>
        <w:t xml:space="preserve">I</w:t>
      </w:r>
      <w:r w:rsidDel="00000000" w:rsidR="00000000" w:rsidRPr="00000000">
        <w:rPr>
          <w:rFonts w:ascii="Helvetica Neue" w:cs="Helvetica Neue" w:eastAsia="Helvetica Neue" w:hAnsi="Helvetica Neue"/>
          <w:rtl w:val="0"/>
        </w:rPr>
        <w:t xml:space="preserve"> sector as a whole, and society</w:t>
      </w:r>
      <w:r w:rsidDel="00000000" w:rsidR="00000000" w:rsidRPr="00000000">
        <w:rPr>
          <w:rtl w:val="0"/>
        </w:rPr>
        <w:t xml:space="preserve"> </w:t>
      </w:r>
      <w:r w:rsidDel="00000000" w:rsidR="00000000" w:rsidRPr="00000000">
        <w:rPr>
          <w:rtl w:val="0"/>
        </w:rPr>
        <w:t xml:space="preserve">–</w:t>
      </w:r>
      <w:r w:rsidDel="00000000" w:rsidR="00000000" w:rsidRPr="00000000">
        <w:rPr>
          <w:rFonts w:ascii="Helvetica Neue" w:cs="Helvetica Neue" w:eastAsia="Helvetica Neue" w:hAnsi="Helvetica Neue"/>
          <w:rtl w:val="0"/>
        </w:rPr>
        <w:t xml:space="preserve"> businesses should publish this data under an open licence as open data. There is clearly a desire for more publicly available datasets within the AI sector – 72%</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of respondents to a recent Digital Catapult survey of machine learning companies wanted the catapult to provide access to public datasets.</w:t>
      </w:r>
      <w:r w:rsidDel="00000000" w:rsidR="00000000" w:rsidRPr="00000000">
        <w:rPr>
          <w:rFonts w:ascii="Helvetica Neue" w:cs="Helvetica Neue" w:eastAsia="Helvetica Neue" w:hAnsi="Helvetica Neue"/>
          <w:vertAlign w:val="superscript"/>
        </w:rPr>
        <w:footnoteReference w:customMarkFollows="0" w:id="42"/>
      </w:r>
      <w:r w:rsidDel="00000000" w:rsidR="00000000" w:rsidRPr="00000000">
        <w:rPr>
          <w:rtl w:val="0"/>
        </w:rPr>
      </w:r>
    </w:p>
    <w:tbl>
      <w:tblPr>
        <w:tblStyle w:val="Table16"/>
        <w:tblW w:w="8955.0" w:type="dxa"/>
        <w:jc w:val="left"/>
        <w:tblInd w:w="6.14173228346444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5"/>
        <w:gridCol w:w="8130"/>
        <w:tblGridChange w:id="0">
          <w:tblGrid>
            <w:gridCol w:w="825"/>
            <w:gridCol w:w="8130"/>
          </w:tblGrid>
        </w:tblGridChange>
      </w:tblGrid>
      <w:t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A9">
            <w:pPr>
              <w:widowControl w:val="0"/>
              <w:ind w:right="0"/>
              <w:contextualSpacing w:val="0"/>
              <w:rPr/>
            </w:pPr>
            <w:r w:rsidDel="00000000" w:rsidR="00000000" w:rsidRPr="00000000">
              <w:rPr>
                <w:rtl w:val="0"/>
              </w:rPr>
            </w:r>
          </w:p>
          <w:p w:rsidR="00000000" w:rsidDel="00000000" w:rsidP="00000000" w:rsidRDefault="00000000" w:rsidRPr="00000000" w14:paraId="000001AA">
            <w:pPr>
              <w:widowControl w:val="0"/>
              <w:ind w:left="-107.99999999999983" w:right="588.0000000000007" w:firstLine="0"/>
              <w:contextualSpacing w:val="0"/>
              <w:rPr>
                <w:color w:val="178cff"/>
                <w:sz w:val="192"/>
                <w:szCs w:val="192"/>
              </w:rPr>
            </w:pPr>
            <w:r w:rsidDel="00000000" w:rsidR="00000000" w:rsidRPr="00000000">
              <w:rPr>
                <w:color w:val="178cff"/>
                <w:sz w:val="192"/>
                <w:szCs w:val="192"/>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AB">
            <w:pPr>
              <w:widowControl w:val="0"/>
              <w:spacing w:after="400" w:before="400" w:lineRule="auto"/>
              <w:ind w:left="-107.99999999999983" w:right="588.0000000000007" w:firstLine="0"/>
              <w:contextualSpacing w:val="0"/>
              <w:rPr>
                <w:color w:val="4a86e8"/>
                <w:sz w:val="36"/>
                <w:szCs w:val="36"/>
              </w:rPr>
            </w:pPr>
            <w:r w:rsidDel="00000000" w:rsidR="00000000" w:rsidRPr="00000000">
              <w:rPr>
                <w:rtl w:val="0"/>
              </w:rPr>
            </w:r>
          </w:p>
          <w:p w:rsidR="00000000" w:rsidDel="00000000" w:rsidP="00000000" w:rsidRDefault="00000000" w:rsidRPr="00000000" w14:paraId="000001AC">
            <w:pPr>
              <w:pStyle w:val="Subtitle"/>
              <w:keepNext w:val="0"/>
              <w:keepLines w:val="0"/>
              <w:widowControl w:val="0"/>
              <w:spacing w:after="0" w:lineRule="auto"/>
              <w:ind w:left="70.86614173228355" w:right="-21.141732283464876" w:firstLine="0"/>
              <w:contextualSpacing w:val="0"/>
              <w:rPr>
                <w:rFonts w:ascii="Helvetica Neue" w:cs="Helvetica Neue" w:eastAsia="Helvetica Neue" w:hAnsi="Helvetica Neue"/>
                <w:b w:val="1"/>
              </w:rPr>
            </w:pPr>
            <w:bookmarkStart w:colFirst="0" w:colLast="0" w:name="_90hqs3bv586s" w:id="59"/>
            <w:bookmarkEnd w:id="59"/>
            <w:r w:rsidDel="00000000" w:rsidR="00000000" w:rsidRPr="00000000">
              <w:rPr>
                <w:rtl w:val="0"/>
              </w:rPr>
              <w:t xml:space="preserve">Unsurprisingly, data was the most in-demand item, specifically access to new public (or private, sandboxed) datasets for training machine learning models.</w:t>
            </w:r>
            <w:r w:rsidDel="00000000" w:rsidR="00000000" w:rsidRPr="00000000">
              <w:rPr>
                <w:rtl w:val="0"/>
              </w:rPr>
            </w:r>
          </w:p>
        </w:tc>
      </w:tr>
    </w:tbl>
    <w:p w:rsidR="00000000" w:rsidDel="00000000" w:rsidP="00000000" w:rsidRDefault="00000000" w:rsidRPr="00000000" w14:paraId="000001AD">
      <w:pPr>
        <w:ind w:right="-13.543307086614504"/>
        <w:contextualSpacing w:val="0"/>
        <w:rPr/>
      </w:pPr>
      <w:r w:rsidDel="00000000" w:rsidR="00000000" w:rsidRPr="00000000">
        <w:rPr>
          <w:rtl w:val="0"/>
        </w:rPr>
      </w:r>
    </w:p>
    <w:p w:rsidR="00000000" w:rsidDel="00000000" w:rsidP="00000000" w:rsidRDefault="00000000" w:rsidRPr="00000000" w14:paraId="000001AE">
      <w:pPr>
        <w:ind w:right="-13.543307086614504"/>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As highlighted earlier, the majority of existing open data sources come from public sector organisations, and there have been questions about the quality of that data. However, increasingly, the private sector is making data available openly and this trend looks set to continue. As </w:t>
      </w:r>
      <w:r w:rsidDel="00000000" w:rsidR="00000000" w:rsidRPr="00000000">
        <w:rPr>
          <w:rFonts w:ascii="Helvetica Neue" w:cs="Helvetica Neue" w:eastAsia="Helvetica Neue" w:hAnsi="Helvetica Neue"/>
          <w:rtl w:val="0"/>
        </w:rPr>
        <w:t xml:space="preserve">Michael</w:t>
      </w:r>
      <w:r w:rsidDel="00000000" w:rsidR="00000000" w:rsidRPr="00000000">
        <w:rPr>
          <w:rFonts w:ascii="Helvetica Neue" w:cs="Helvetica Neue" w:eastAsia="Helvetica Neue" w:hAnsi="Helvetica Neue"/>
          <w:rtl w:val="0"/>
        </w:rPr>
        <w:t xml:space="preserve"> Veale argued, “the tide is going towards data being more open” and businesses will therefore have to become “more open with their data” going forward. </w:t>
      </w:r>
      <w:r w:rsidDel="00000000" w:rsidR="00000000" w:rsidRPr="00000000">
        <w:rPr>
          <w:rtl w:val="0"/>
        </w:rPr>
      </w:r>
    </w:p>
    <w:p w:rsidR="00000000" w:rsidDel="00000000" w:rsidP="00000000" w:rsidRDefault="00000000" w:rsidRPr="00000000" w14:paraId="000001AF">
      <w:pPr>
        <w:ind w:right="-13.543307086614504"/>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B0">
      <w:pPr>
        <w:ind w:right="-13.543307086614504"/>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Publishing open data can be relatively easy for businesses</w:t>
      </w:r>
      <w:r w:rsidDel="00000000" w:rsidR="00000000" w:rsidRPr="00000000">
        <w:rPr>
          <w:rtl w:val="0"/>
        </w:rPr>
        <w:t xml:space="preserve">.</w:t>
      </w:r>
      <w:r w:rsidDel="00000000" w:rsidR="00000000" w:rsidRPr="00000000">
        <w:rPr>
          <w:rFonts w:ascii="Helvetica Neue" w:cs="Helvetica Neue" w:eastAsia="Helvetica Neue" w:hAnsi="Helvetica Neue"/>
          <w:rtl w:val="0"/>
        </w:rPr>
        <w:t xml:space="preserve"> </w:t>
      </w:r>
      <w:r w:rsidDel="00000000" w:rsidR="00000000" w:rsidRPr="00000000">
        <w:rPr>
          <w:rtl w:val="0"/>
        </w:rPr>
        <w:t xml:space="preserve">A</w:t>
      </w:r>
      <w:r w:rsidDel="00000000" w:rsidR="00000000" w:rsidRPr="00000000">
        <w:rPr>
          <w:rFonts w:ascii="Helvetica Neue" w:cs="Helvetica Neue" w:eastAsia="Helvetica Neue" w:hAnsi="Helvetica Neue"/>
          <w:rtl w:val="0"/>
        </w:rPr>
        <w:t xml:space="preserve">ll they need to do is make a dataset or expose an API endpoint in a way that is accessible on the web and make it</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clear that it is published under an open licence. The licence is key, enabling users of that data to easily understand what they can do with the data. The licence should meet the requirements of O</w:t>
      </w:r>
      <w:r w:rsidDel="00000000" w:rsidR="00000000" w:rsidRPr="00000000">
        <w:rPr>
          <w:rtl w:val="0"/>
        </w:rPr>
        <w:t xml:space="preserve">pen Knowledge’s </w:t>
      </w:r>
      <w:r w:rsidDel="00000000" w:rsidR="00000000" w:rsidRPr="00000000">
        <w:rPr>
          <w:rFonts w:ascii="Helvetica Neue" w:cs="Helvetica Neue" w:eastAsia="Helvetica Neue" w:hAnsi="Helvetica Neue"/>
          <w:rtl w:val="0"/>
        </w:rPr>
        <w:t xml:space="preserve">Open Definition</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vertAlign w:val="superscript"/>
        </w:rPr>
        <w:footnoteReference w:customMarkFollows="0" w:id="43"/>
      </w:r>
      <w:r w:rsidDel="00000000" w:rsidR="00000000" w:rsidRPr="00000000">
        <w:rPr>
          <w:rFonts w:ascii="Helvetica Neue" w:cs="Helvetica Neue" w:eastAsia="Helvetica Neue" w:hAnsi="Helvetica Neue"/>
          <w:rtl w:val="0"/>
        </w:rPr>
        <w:t xml:space="preserve"> </w:t>
      </w:r>
      <w:r w:rsidDel="00000000" w:rsidR="00000000" w:rsidRPr="00000000">
        <w:rPr>
          <w:rtl w:val="0"/>
        </w:rPr>
        <w:t xml:space="preserve">B</w:t>
      </w:r>
      <w:r w:rsidDel="00000000" w:rsidR="00000000" w:rsidRPr="00000000">
        <w:rPr>
          <w:rFonts w:ascii="Helvetica Neue" w:cs="Helvetica Neue" w:eastAsia="Helvetica Neue" w:hAnsi="Helvetica Neue"/>
          <w:rtl w:val="0"/>
        </w:rPr>
        <w:t xml:space="preserve">est practice recommends the use of unedited standard open licences, such as those provided by Creative </w:t>
      </w:r>
      <w:r w:rsidDel="00000000" w:rsidR="00000000" w:rsidRPr="00000000">
        <w:rPr>
          <w:rFonts w:ascii="Helvetica Neue" w:cs="Helvetica Neue" w:eastAsia="Helvetica Neue" w:hAnsi="Helvetica Neue"/>
          <w:rtl w:val="0"/>
        </w:rPr>
        <w:t xml:space="preserve">Commons</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vertAlign w:val="superscript"/>
        </w:rPr>
        <w:footnoteReference w:customMarkFollows="0" w:id="44"/>
      </w:r>
      <w:r w:rsidDel="00000000" w:rsidR="00000000" w:rsidRPr="00000000">
        <w:rPr>
          <w:rFonts w:ascii="Helvetica Neue" w:cs="Helvetica Neue" w:eastAsia="Helvetica Neue" w:hAnsi="Helvetica Neue"/>
          <w:rtl w:val="0"/>
        </w:rPr>
        <w:t xml:space="preserve"> By applying these licences to existing public sources, data users can be</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more confident in using the data to develop innovative products and services. </w:t>
      </w:r>
    </w:p>
    <w:p w:rsidR="00000000" w:rsidDel="00000000" w:rsidP="00000000" w:rsidRDefault="00000000" w:rsidRPr="00000000" w14:paraId="000001B1">
      <w:pPr>
        <w:ind w:right="-13.543307086614504"/>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B2">
      <w:pPr>
        <w:ind w:right="-13.543307086614504"/>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Businesses should also include detailed metadata about the data </w:t>
      </w:r>
      <w:r w:rsidDel="00000000" w:rsidR="00000000" w:rsidRPr="00000000">
        <w:rPr>
          <w:rtl w:val="0"/>
        </w:rPr>
        <w:t xml:space="preserve">as</w:t>
      </w:r>
      <w:r w:rsidDel="00000000" w:rsidR="00000000" w:rsidRPr="00000000">
        <w:rPr>
          <w:rFonts w:ascii="Helvetica Neue" w:cs="Helvetica Neue" w:eastAsia="Helvetica Neue" w:hAnsi="Helvetica Neue"/>
          <w:rtl w:val="0"/>
        </w:rPr>
        <w:t xml:space="preserve"> part of best practice</w:t>
      </w:r>
      <w:r w:rsidDel="00000000" w:rsidR="00000000" w:rsidRPr="00000000">
        <w:rPr>
          <w:rFonts w:ascii="Helvetica Neue" w:cs="Helvetica Neue" w:eastAsia="Helvetica Neue" w:hAnsi="Helvetica Neue"/>
          <w:rtl w:val="0"/>
        </w:rPr>
        <w:t xml:space="preserve">, enabling users to understand what the data is, its source and potential limitations. The ODI’s Open Data Certificates</w:t>
      </w:r>
      <w:r w:rsidDel="00000000" w:rsidR="00000000" w:rsidRPr="00000000">
        <w:rPr>
          <w:rFonts w:ascii="Helvetica Neue" w:cs="Helvetica Neue" w:eastAsia="Helvetica Neue" w:hAnsi="Helvetica Neue"/>
          <w:vertAlign w:val="superscript"/>
        </w:rPr>
        <w:footnoteReference w:customMarkFollows="0" w:id="45"/>
      </w:r>
      <w:r w:rsidDel="00000000" w:rsidR="00000000" w:rsidRPr="00000000">
        <w:rPr>
          <w:rFonts w:ascii="Helvetica Neue" w:cs="Helvetica Neue" w:eastAsia="Helvetica Neue" w:hAnsi="Helvetica Neue"/>
          <w:rtl w:val="0"/>
        </w:rPr>
        <w:t xml:space="preserve"> and guides provide significant guidance on open data publishing, as well as helping to make data discoverable and usable.</w:t>
      </w:r>
      <w:r w:rsidDel="00000000" w:rsidR="00000000" w:rsidRPr="00000000">
        <w:rPr>
          <w:rFonts w:ascii="Helvetica Neue" w:cs="Helvetica Neue" w:eastAsia="Helvetica Neue" w:hAnsi="Helvetica Neue"/>
          <w:vertAlign w:val="superscript"/>
        </w:rPr>
        <w:footnoteReference w:customMarkFollows="0" w:id="46"/>
      </w:r>
      <w:r w:rsidDel="00000000" w:rsidR="00000000" w:rsidRPr="00000000">
        <w:rPr>
          <w:rFonts w:ascii="Helvetica Neue" w:cs="Helvetica Neue" w:eastAsia="Helvetica Neue" w:hAnsi="Helvetica Neue"/>
          <w:rtl w:val="0"/>
        </w:rPr>
        <w:t xml:space="preserve"> Businesses could also choose to use existing open source or third party tools to publish data, including the ODI’s Octopub tool</w:t>
      </w:r>
      <w:r w:rsidDel="00000000" w:rsidR="00000000" w:rsidRPr="00000000">
        <w:rPr>
          <w:rFonts w:ascii="Helvetica Neue" w:cs="Helvetica Neue" w:eastAsia="Helvetica Neue" w:hAnsi="Helvetica Neue"/>
          <w:vertAlign w:val="superscript"/>
        </w:rPr>
        <w:footnoteReference w:customMarkFollows="0" w:id="47"/>
      </w:r>
      <w:r w:rsidDel="00000000" w:rsidR="00000000" w:rsidRPr="00000000">
        <w:rPr>
          <w:rFonts w:ascii="Helvetica Neue" w:cs="Helvetica Neue" w:eastAsia="Helvetica Neue" w:hAnsi="Helvetica Neue"/>
          <w:rtl w:val="0"/>
        </w:rPr>
        <w:t xml:space="preserve"> or a platform like data.world,</w:t>
      </w:r>
      <w:r w:rsidDel="00000000" w:rsidR="00000000" w:rsidRPr="00000000">
        <w:rPr>
          <w:rFonts w:ascii="Helvetica Neue" w:cs="Helvetica Neue" w:eastAsia="Helvetica Neue" w:hAnsi="Helvetica Neue"/>
          <w:vertAlign w:val="superscript"/>
        </w:rPr>
        <w:footnoteReference w:customMarkFollows="0" w:id="48"/>
      </w:r>
      <w:r w:rsidDel="00000000" w:rsidR="00000000" w:rsidRPr="00000000">
        <w:rPr>
          <w:rFonts w:ascii="Helvetica Neue" w:cs="Helvetica Neue" w:eastAsia="Helvetica Neue" w:hAnsi="Helvetica Neue"/>
          <w:rtl w:val="0"/>
        </w:rPr>
        <w:t xml:space="preserve"> which make the process easier. For high</w:t>
      </w:r>
      <w:r w:rsidDel="00000000" w:rsidR="00000000" w:rsidRPr="00000000">
        <w:rPr>
          <w:rtl w:val="0"/>
        </w:rPr>
        <w:t xml:space="preserve">-</w:t>
      </w:r>
      <w:r w:rsidDel="00000000" w:rsidR="00000000" w:rsidRPr="00000000">
        <w:rPr>
          <w:rFonts w:ascii="Helvetica Neue" w:cs="Helvetica Neue" w:eastAsia="Helvetica Neue" w:hAnsi="Helvetica Neue"/>
          <w:rtl w:val="0"/>
        </w:rPr>
        <w:t xml:space="preserve">volume data, businesses looking to recover some of the costs of publishing can consider freemium models for data publishing</w:t>
      </w:r>
      <w:r w:rsidDel="00000000" w:rsidR="00000000" w:rsidRPr="00000000">
        <w:rPr>
          <w:rFonts w:ascii="Helvetica Neue" w:cs="Helvetica Neue" w:eastAsia="Helvetica Neue" w:hAnsi="Helvetica Neue"/>
          <w:rtl w:val="0"/>
        </w:rPr>
        <w:t xml:space="preserve"> </w:t>
      </w:r>
      <w:r w:rsidDel="00000000" w:rsidR="00000000" w:rsidRPr="00000000">
        <w:rPr>
          <w:rtl w:val="0"/>
        </w:rPr>
        <w:t xml:space="preserve">such as</w:t>
      </w:r>
      <w:r w:rsidDel="00000000" w:rsidR="00000000" w:rsidRPr="00000000">
        <w:rPr>
          <w:rFonts w:ascii="Helvetica Neue" w:cs="Helvetica Neue" w:eastAsia="Helvetica Neue" w:hAnsi="Helvetica Neue"/>
          <w:rtl w:val="0"/>
        </w:rPr>
        <w:t xml:space="preserve"> those offered by OpenCorporates</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vertAlign w:val="superscript"/>
        </w:rPr>
        <w:footnoteReference w:customMarkFollows="0" w:id="49"/>
      </w:r>
      <w:r w:rsidDel="00000000" w:rsidR="00000000" w:rsidRPr="00000000">
        <w:rPr>
          <w:rtl w:val="0"/>
        </w:rPr>
      </w:r>
    </w:p>
    <w:p w:rsidR="00000000" w:rsidDel="00000000" w:rsidP="00000000" w:rsidRDefault="00000000" w:rsidRPr="00000000" w14:paraId="000001B3">
      <w:pPr>
        <w:ind w:left="0" w:right="-13.543307086614504" w:firstLine="0"/>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B4">
      <w:pPr>
        <w:ind w:left="0" w:right="-13.543307086614504" w:firstLine="0"/>
        <w:contextualSpacing w:val="0"/>
        <w:rPr/>
      </w:pPr>
      <w:r w:rsidDel="00000000" w:rsidR="00000000" w:rsidRPr="00000000">
        <w:rPr>
          <w:rFonts w:ascii="Helvetica Neue" w:cs="Helvetica Neue" w:eastAsia="Helvetica Neue" w:hAnsi="Helvetica Neue"/>
          <w:rtl w:val="0"/>
        </w:rPr>
        <w:t xml:space="preserve">For data that does contain content about people, there are potential strategies that businesses can use to publish this data. Anonymisation and aggregation techniques can be used to lower the risk of individuals being identified.</w:t>
      </w:r>
      <w:r w:rsidDel="00000000" w:rsidR="00000000" w:rsidRPr="00000000">
        <w:rPr>
          <w:rFonts w:ascii="Helvetica Neue" w:cs="Helvetica Neue" w:eastAsia="Helvetica Neue" w:hAnsi="Helvetica Neue"/>
          <w:vertAlign w:val="superscript"/>
        </w:rPr>
        <w:footnoteReference w:customMarkFollows="0" w:id="50"/>
      </w:r>
      <w:r w:rsidDel="00000000" w:rsidR="00000000" w:rsidRPr="00000000">
        <w:rPr>
          <w:rFonts w:ascii="Helvetica Neue" w:cs="Helvetica Neue" w:eastAsia="Helvetica Neue" w:hAnsi="Helvetica Neue"/>
          <w:rtl w:val="0"/>
        </w:rPr>
        <w:t xml:space="preserve"> Explicit consent</w:t>
      </w:r>
      <w:r w:rsidDel="00000000" w:rsidR="00000000" w:rsidRPr="00000000">
        <w:rPr>
          <w:rFonts w:ascii="Helvetica Neue" w:cs="Helvetica Neue" w:eastAsia="Helvetica Neue" w:hAnsi="Helvetica Neue"/>
          <w:rtl w:val="0"/>
        </w:rPr>
        <w:t xml:space="preserve">, a</w:t>
      </w:r>
      <w:r w:rsidDel="00000000" w:rsidR="00000000" w:rsidRPr="00000000">
        <w:rPr>
          <w:rtl w:val="0"/>
        </w:rPr>
        <w:t xml:space="preserve">long with other </w:t>
      </w:r>
      <w:hyperlink r:id="rId12">
        <w:r w:rsidDel="00000000" w:rsidR="00000000" w:rsidRPr="00000000">
          <w:rPr>
            <w:color w:val="1155cc"/>
            <w:u w:val="single"/>
            <w:rtl w:val="0"/>
          </w:rPr>
          <w:t xml:space="preserve">legal bases</w:t>
        </w:r>
      </w:hyperlink>
      <w:r w:rsidDel="00000000" w:rsidR="00000000" w:rsidRPr="00000000">
        <w:rPr>
          <w:rtl w:val="0"/>
        </w:rPr>
        <w:t xml:space="preserve">,</w:t>
      </w:r>
      <w:r w:rsidDel="00000000" w:rsidR="00000000" w:rsidRPr="00000000">
        <w:rPr>
          <w:rFonts w:ascii="Helvetica Neue" w:cs="Helvetica Neue" w:eastAsia="Helvetica Neue" w:hAnsi="Helvetica Neue"/>
          <w:rtl w:val="0"/>
        </w:rPr>
        <w:t xml:space="preserve"> to share details about people can also be sought for </w:t>
      </w:r>
      <w:r w:rsidDel="00000000" w:rsidR="00000000" w:rsidRPr="00000000">
        <w:rPr>
          <w:rtl w:val="0"/>
        </w:rPr>
        <w:t xml:space="preserve">certain types of</w:t>
      </w:r>
      <w:r w:rsidDel="00000000" w:rsidR="00000000" w:rsidRPr="00000000">
        <w:rPr>
          <w:rFonts w:ascii="Helvetica Neue" w:cs="Helvetica Neue" w:eastAsia="Helvetica Neue" w:hAnsi="Helvetica Neue"/>
          <w:rtl w:val="0"/>
        </w:rPr>
        <w:t xml:space="preserve"> data, for example people donating money to particular organisations might give permission for their </w:t>
      </w:r>
      <w:r w:rsidDel="00000000" w:rsidR="00000000" w:rsidRPr="00000000">
        <w:rPr>
          <w:rtl w:val="0"/>
        </w:rPr>
        <w:t xml:space="preserve">contribution to be published openly</w:t>
      </w:r>
      <w:r w:rsidDel="00000000" w:rsidR="00000000" w:rsidRPr="00000000">
        <w:rPr>
          <w:rFonts w:ascii="Helvetica Neue" w:cs="Helvetica Neue" w:eastAsia="Helvetica Neue" w:hAnsi="Helvetica Neue"/>
          <w:rtl w:val="0"/>
        </w:rPr>
        <w:t xml:space="preserve">.</w:t>
      </w:r>
      <w:r w:rsidDel="00000000" w:rsidR="00000000" w:rsidRPr="00000000">
        <w:rPr>
          <w:rtl w:val="0"/>
        </w:rPr>
      </w:r>
    </w:p>
    <w:p w:rsidR="00000000" w:rsidDel="00000000" w:rsidP="00000000" w:rsidRDefault="00000000" w:rsidRPr="00000000" w14:paraId="000001B5">
      <w:pPr>
        <w:ind w:left="0" w:right="-13.543307086614504" w:firstLine="0"/>
        <w:contextualSpacing w:val="0"/>
        <w:rPr/>
      </w:pPr>
      <w:r w:rsidDel="00000000" w:rsidR="00000000" w:rsidRPr="00000000">
        <w:rPr>
          <w:rtl w:val="0"/>
        </w:rPr>
      </w:r>
    </w:p>
    <w:p w:rsidR="00000000" w:rsidDel="00000000" w:rsidP="00000000" w:rsidRDefault="00000000" w:rsidRPr="00000000" w14:paraId="000001B6">
      <w:pPr>
        <w:ind w:left="0" w:right="-13.543307086614504" w:firstLine="0"/>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Creating a system where </w:t>
      </w:r>
      <w:r w:rsidDel="00000000" w:rsidR="00000000" w:rsidRPr="00000000">
        <w:rPr>
          <w:rtl w:val="0"/>
        </w:rPr>
        <w:t xml:space="preserve">a legal basis for the collection, sharing and use of data</w:t>
      </w:r>
      <w:r w:rsidDel="00000000" w:rsidR="00000000" w:rsidRPr="00000000">
        <w:rPr>
          <w:rFonts w:ascii="Helvetica Neue" w:cs="Helvetica Neue" w:eastAsia="Helvetica Neue" w:hAnsi="Helvetica Neue"/>
          <w:rtl w:val="0"/>
        </w:rPr>
        <w:t xml:space="preserve"> can be obtained, tracked and combined with clear licensing terms for the use of that data by other organisations </w:t>
      </w:r>
      <w:r w:rsidDel="00000000" w:rsidR="00000000" w:rsidRPr="00000000">
        <w:rPr>
          <w:rtl w:val="0"/>
        </w:rPr>
        <w:t xml:space="preserve">c</w:t>
      </w:r>
      <w:r w:rsidDel="00000000" w:rsidR="00000000" w:rsidRPr="00000000">
        <w:rPr>
          <w:rFonts w:ascii="Helvetica Neue" w:cs="Helvetica Neue" w:eastAsia="Helvetica Neue" w:hAnsi="Helvetica Neue"/>
          <w:rtl w:val="0"/>
        </w:rPr>
        <w:t xml:space="preserve">ould help companies developing AI systems avoid </w:t>
      </w:r>
      <w:r w:rsidDel="00000000" w:rsidR="00000000" w:rsidRPr="00000000">
        <w:rPr>
          <w:rtl w:val="0"/>
        </w:rPr>
        <w:t xml:space="preserve">breaching the trust of</w:t>
      </w:r>
      <w:r w:rsidDel="00000000" w:rsidR="00000000" w:rsidRPr="00000000">
        <w:rPr>
          <w:rtl w:val="0"/>
        </w:rPr>
        <w:t xml:space="preserve"> </w:t>
      </w:r>
      <w:r w:rsidDel="00000000" w:rsidR="00000000" w:rsidRPr="00000000">
        <w:rPr>
          <w:rtl w:val="0"/>
        </w:rPr>
        <w:t xml:space="preserve">people</w:t>
      </w:r>
      <w:r w:rsidDel="00000000" w:rsidR="00000000" w:rsidRPr="00000000">
        <w:rPr>
          <w:rFonts w:ascii="Helvetica Neue" w:cs="Helvetica Neue" w:eastAsia="Helvetica Neue" w:hAnsi="Helvetica Neue"/>
          <w:rtl w:val="0"/>
        </w:rPr>
        <w:t xml:space="preserve"> when using publicly available data sets to train their AI systems.</w:t>
      </w:r>
      <w:r w:rsidDel="00000000" w:rsidR="00000000" w:rsidRPr="00000000">
        <w:rPr>
          <w:rFonts w:ascii="Helvetica Neue" w:cs="Helvetica Neue" w:eastAsia="Helvetica Neue" w:hAnsi="Helvetica Neue"/>
          <w:rtl w:val="0"/>
        </w:rPr>
        <w:t xml:space="preserve"> </w:t>
      </w:r>
      <w:r w:rsidDel="00000000" w:rsidR="00000000" w:rsidRPr="00000000">
        <w:rPr>
          <w:rtl w:val="0"/>
        </w:rPr>
        <w:t xml:space="preserve">To be clear, in</w:t>
      </w:r>
      <w:r w:rsidDel="00000000" w:rsidR="00000000" w:rsidRPr="00000000">
        <w:rPr>
          <w:rFonts w:ascii="Helvetica Neue" w:cs="Helvetica Neue" w:eastAsia="Helvetica Neue" w:hAnsi="Helvetica Neue"/>
          <w:rtl w:val="0"/>
        </w:rPr>
        <w:t xml:space="preserve"> some cases, it might be possible to publish data about people without consent. </w:t>
      </w:r>
      <w:r w:rsidDel="00000000" w:rsidR="00000000" w:rsidRPr="00000000">
        <w:rPr>
          <w:rtl w:val="0"/>
        </w:rPr>
        <w:t xml:space="preserve">F</w:t>
      </w:r>
      <w:r w:rsidDel="00000000" w:rsidR="00000000" w:rsidRPr="00000000">
        <w:rPr>
          <w:rFonts w:ascii="Helvetica Neue" w:cs="Helvetica Neue" w:eastAsia="Helvetica Neue" w:hAnsi="Helvetica Neue"/>
          <w:rtl w:val="0"/>
        </w:rPr>
        <w:t xml:space="preserve">or example, if </w:t>
      </w:r>
      <w:r w:rsidDel="00000000" w:rsidR="00000000" w:rsidRPr="00000000">
        <w:rPr>
          <w:rtl w:val="0"/>
        </w:rPr>
        <w:t xml:space="preserve">it is a public task with a legal basis such as publishing information about politicians.</w:t>
      </w:r>
      <w:r w:rsidDel="00000000" w:rsidR="00000000" w:rsidRPr="00000000">
        <w:rPr>
          <w:rtl w:val="0"/>
        </w:rPr>
      </w:r>
    </w:p>
    <w:p w:rsidR="00000000" w:rsidDel="00000000" w:rsidP="00000000" w:rsidRDefault="00000000" w:rsidRPr="00000000" w14:paraId="000001B7">
      <w:pPr>
        <w:ind w:left="0" w:right="-13.543307086614504" w:firstLine="0"/>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B8">
      <w:pPr>
        <w:ind w:left="0" w:right="-13.543307086614504" w:firstLine="0"/>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Of course, not all data can be opened – especially where people choose not to share data about them</w:t>
      </w:r>
      <w:r w:rsidDel="00000000" w:rsidR="00000000" w:rsidRPr="00000000">
        <w:rPr>
          <w:rtl w:val="0"/>
        </w:rPr>
        <w:t xml:space="preserve">. H</w:t>
      </w:r>
      <w:r w:rsidDel="00000000" w:rsidR="00000000" w:rsidRPr="00000000">
        <w:rPr>
          <w:rFonts w:ascii="Helvetica Neue" w:cs="Helvetica Neue" w:eastAsia="Helvetica Neue" w:hAnsi="Helvetica Neue"/>
          <w:rtl w:val="0"/>
        </w:rPr>
        <w:t xml:space="preserve">owever there are emerging techniques for sharing granular data without revealing details about individuals or commercially sensitive data, especially around machine learning.</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tl w:val="0"/>
        </w:rPr>
        <w:t xml:space="preserve">Synthetic data is </w:t>
      </w:r>
      <w:r w:rsidDel="00000000" w:rsidR="00000000" w:rsidRPr="00000000">
        <w:rPr>
          <w:rFonts w:ascii="Helvetica Neue" w:cs="Helvetica Neue" w:eastAsia="Helvetica Neue" w:hAnsi="Helvetica Neue"/>
          <w:rtl w:val="0"/>
        </w:rPr>
        <w:t xml:space="preserve">one of many techniques</w:t>
      </w:r>
      <w:r w:rsidDel="00000000" w:rsidR="00000000" w:rsidRPr="00000000">
        <w:rPr>
          <w:rFonts w:ascii="Helvetica Neue" w:cs="Helvetica Neue" w:eastAsia="Helvetica Neue" w:hAnsi="Helvetica Neue"/>
          <w:rtl w:val="0"/>
        </w:rPr>
        <w:t xml:space="preserve"> for de-identification of data.</w:t>
      </w:r>
      <w:r w:rsidDel="00000000" w:rsidR="00000000" w:rsidRPr="00000000">
        <w:rPr>
          <w:rFonts w:ascii="Helvetica Neue" w:cs="Helvetica Neue" w:eastAsia="Helvetica Neue" w:hAnsi="Helvetica Neue"/>
          <w:vertAlign w:val="superscript"/>
        </w:rPr>
        <w:footnoteReference w:customMarkFollows="0" w:id="51"/>
      </w:r>
      <w:r w:rsidDel="00000000" w:rsidR="00000000" w:rsidRPr="00000000">
        <w:rPr>
          <w:rFonts w:ascii="Helvetica Neue" w:cs="Helvetica Neue" w:eastAsia="Helvetica Neue" w:hAnsi="Helvetica Neue"/>
          <w:rtl w:val="0"/>
        </w:rPr>
        <w:t xml:space="preserve"> Synthetic data is created artificially from real data to maintain the overall statistical understanding while changing the individual records. The ability to train AI</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systems with </w:t>
      </w:r>
      <w:r w:rsidDel="00000000" w:rsidR="00000000" w:rsidRPr="00000000">
        <w:rPr>
          <w:rtl w:val="0"/>
        </w:rPr>
        <w:t xml:space="preserve">this kind of </w:t>
      </w:r>
      <w:r w:rsidDel="00000000" w:rsidR="00000000" w:rsidRPr="00000000">
        <w:rPr>
          <w:rFonts w:ascii="Helvetica Neue" w:cs="Helvetica Neue" w:eastAsia="Helvetica Neue" w:hAnsi="Helvetica Neue"/>
          <w:rtl w:val="0"/>
        </w:rPr>
        <w:t xml:space="preserve"> data would substantially alleviate concerns about sharing</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potentially identifiable or commercially sensitive data. There have been some</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documented success in academia</w:t>
      </w:r>
      <w:r w:rsidDel="00000000" w:rsidR="00000000" w:rsidRPr="00000000">
        <w:rPr>
          <w:rFonts w:ascii="Helvetica Neue" w:cs="Helvetica Neue" w:eastAsia="Helvetica Neue" w:hAnsi="Helvetica Neue"/>
          <w:vertAlign w:val="superscript"/>
        </w:rPr>
        <w:footnoteReference w:customMarkFollows="0" w:id="52"/>
      </w:r>
      <w:r w:rsidDel="00000000" w:rsidR="00000000" w:rsidRPr="00000000">
        <w:rPr>
          <w:rFonts w:ascii="Helvetica Neue" w:cs="Helvetica Neue" w:eastAsia="Helvetica Neue" w:hAnsi="Helvetica Neue"/>
          <w:vertAlign w:val="superscript"/>
        </w:rPr>
        <w:footnoteReference w:customMarkFollows="0" w:id="53"/>
      </w:r>
      <w:r w:rsidDel="00000000" w:rsidR="00000000" w:rsidRPr="00000000">
        <w:rPr>
          <w:rFonts w:ascii="Helvetica Neue" w:cs="Helvetica Neue" w:eastAsia="Helvetica Neue" w:hAnsi="Helvetica Neue"/>
          <w:rtl w:val="0"/>
        </w:rPr>
        <w:t xml:space="preserve"> and the commercial sector is seeing the</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emergence of </w:t>
      </w:r>
      <w:r w:rsidDel="00000000" w:rsidR="00000000" w:rsidRPr="00000000">
        <w:rPr>
          <w:rFonts w:ascii="Helvetica Neue" w:cs="Helvetica Neue" w:eastAsia="Helvetica Neue" w:hAnsi="Helvetica Neue"/>
          <w:rtl w:val="0"/>
        </w:rPr>
        <w:t xml:space="preserve">startups trying to commoditise the practice.</w:t>
      </w:r>
      <w:r w:rsidDel="00000000" w:rsidR="00000000" w:rsidRPr="00000000">
        <w:rPr>
          <w:rFonts w:ascii="Helvetica Neue" w:cs="Helvetica Neue" w:eastAsia="Helvetica Neue" w:hAnsi="Helvetica Neue"/>
          <w:vertAlign w:val="superscript"/>
        </w:rPr>
        <w:footnoteReference w:customMarkFollows="0" w:id="54"/>
      </w:r>
      <w:r w:rsidDel="00000000" w:rsidR="00000000" w:rsidRPr="00000000">
        <w:rPr>
          <w:rtl w:val="0"/>
        </w:rPr>
      </w:r>
    </w:p>
    <w:p w:rsidR="00000000" w:rsidDel="00000000" w:rsidP="00000000" w:rsidRDefault="00000000" w:rsidRPr="00000000" w14:paraId="000001B9">
      <w:pPr>
        <w:pStyle w:val="Heading2"/>
        <w:ind w:right="-13.543307086614504"/>
        <w:contextualSpacing w:val="0"/>
        <w:rPr>
          <w:rFonts w:ascii="Helvetica Neue" w:cs="Helvetica Neue" w:eastAsia="Helvetica Neue" w:hAnsi="Helvetica Neue"/>
        </w:rPr>
      </w:pPr>
      <w:bookmarkStart w:colFirst="0" w:colLast="0" w:name="_9f11xurbiqqh" w:id="60"/>
      <w:bookmarkEnd w:id="60"/>
      <w:r w:rsidDel="00000000" w:rsidR="00000000" w:rsidRPr="00000000">
        <w:rPr>
          <w:rFonts w:ascii="Helvetica Neue" w:cs="Helvetica Neue" w:eastAsia="Helvetica Neue" w:hAnsi="Helvetica Neue"/>
          <w:rtl w:val="0"/>
        </w:rPr>
        <w:t xml:space="preserve">Sharing data</w:t>
      </w:r>
    </w:p>
    <w:p w:rsidR="00000000" w:rsidDel="00000000" w:rsidP="00000000" w:rsidRDefault="00000000" w:rsidRPr="00000000" w14:paraId="000001BA">
      <w:pPr>
        <w:ind w:right="-13.543307086614504"/>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Our interviewees commented frequently on the potential for businesses to share data within mutually beneficial partnerships and collaborations. The key, according to </w:t>
      </w:r>
      <w:r w:rsidDel="00000000" w:rsidR="00000000" w:rsidRPr="00000000">
        <w:rPr>
          <w:rFonts w:ascii="Helvetica Neue" w:cs="Helvetica Neue" w:eastAsia="Helvetica Neue" w:hAnsi="Helvetica Neue"/>
          <w:rtl w:val="0"/>
        </w:rPr>
        <w:t xml:space="preserve">Daniel</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Staff </w:t>
      </w:r>
      <w:r w:rsidDel="00000000" w:rsidR="00000000" w:rsidRPr="00000000">
        <w:rPr>
          <w:rtl w:val="0"/>
        </w:rPr>
        <w:t xml:space="preserve">of</w:t>
      </w:r>
      <w:r w:rsidDel="00000000" w:rsidR="00000000" w:rsidRPr="00000000">
        <w:rPr>
          <w:rFonts w:ascii="Helvetica Neue" w:cs="Helvetica Neue" w:eastAsia="Helvetica Neue" w:hAnsi="Helvetica Neue"/>
          <w:rtl w:val="0"/>
        </w:rPr>
        <w:t xml:space="preserve"> Digital Catapult, would be to match </w:t>
      </w:r>
      <w:r w:rsidDel="00000000" w:rsidR="00000000" w:rsidRPr="00000000">
        <w:rPr>
          <w:rFonts w:ascii="Helvetica Neue" w:cs="Helvetica Neue" w:eastAsia="Helvetica Neue" w:hAnsi="Helvetica Neue"/>
          <w:rtl w:val="0"/>
        </w:rPr>
        <w:t xml:space="preserve">businesses</w:t>
      </w:r>
      <w:r w:rsidDel="00000000" w:rsidR="00000000" w:rsidRPr="00000000">
        <w:rPr>
          <w:rFonts w:ascii="Helvetica Neue" w:cs="Helvetica Neue" w:eastAsia="Helvetica Neue" w:hAnsi="Helvetica Neue"/>
          <w:rtl w:val="0"/>
        </w:rPr>
        <w:t xml:space="preserve"> without access to data with data rich businesses in ways that ensure both </w:t>
      </w:r>
      <w:r w:rsidDel="00000000" w:rsidR="00000000" w:rsidRPr="00000000">
        <w:rPr>
          <w:rFonts w:ascii="Helvetica Neue" w:cs="Helvetica Neue" w:eastAsia="Helvetica Neue" w:hAnsi="Helvetica Neue"/>
          <w:rtl w:val="0"/>
        </w:rPr>
        <w:t xml:space="preserve">partie</w:t>
      </w:r>
      <w:r w:rsidDel="00000000" w:rsidR="00000000" w:rsidRPr="00000000">
        <w:rPr>
          <w:rtl w:val="0"/>
        </w:rPr>
        <w:t xml:space="preserve">s </w:t>
      </w:r>
      <w:r w:rsidDel="00000000" w:rsidR="00000000" w:rsidRPr="00000000">
        <w:rPr>
          <w:rFonts w:ascii="Helvetica Neue" w:cs="Helvetica Neue" w:eastAsia="Helvetica Neue" w:hAnsi="Helvetica Neue"/>
          <w:rtl w:val="0"/>
        </w:rPr>
        <w:t xml:space="preserve">receive something of value from the partnership. On one side, Staff explained, “you have a company that’s sitting on a lot of data but not necessarily </w:t>
      </w:r>
      <w:r w:rsidDel="00000000" w:rsidR="00000000" w:rsidRPr="00000000">
        <w:rPr>
          <w:rFonts w:ascii="Helvetica Neue" w:cs="Helvetica Neue" w:eastAsia="Helvetica Neue" w:hAnsi="Helvetica Neue"/>
          <w:rtl w:val="0"/>
        </w:rPr>
        <w:t xml:space="preserve">leveraging</w:t>
      </w:r>
      <w:r w:rsidDel="00000000" w:rsidR="00000000" w:rsidRPr="00000000">
        <w:rPr>
          <w:rFonts w:ascii="Helvetica Neue" w:cs="Helvetica Neue" w:eastAsia="Helvetica Neue" w:hAnsi="Helvetica Neue"/>
          <w:rtl w:val="0"/>
        </w:rPr>
        <w:t xml:space="preserve"> it because they’re not aware of new techniques and new research”, while on the other you have “a small startup that has the knowledge but not necessarily the data”. In such a collaboration, the company with</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a large data set would receive the technical expertise needed to unlock valuable insights from their data, contributing to that company’s competitive advantage. Conversely, the startup would receive access to large datasets that are crucial for training and developing innovative AI systems</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rtl w:val="0"/>
        </w:rPr>
        <w:t xml:space="preserve"> </w:t>
      </w:r>
      <w:r w:rsidDel="00000000" w:rsidR="00000000" w:rsidRPr="00000000">
        <w:rPr>
          <w:rFonts w:ascii="Arial" w:cs="Arial" w:eastAsia="Arial" w:hAnsi="Arial"/>
          <w:color w:val="222222"/>
          <w:highlight w:val="white"/>
          <w:rtl w:val="0"/>
        </w:rPr>
        <w:t xml:space="preserve">Digital Catapult is one organisation helping to create this type of collaboration through open innovation activities and other programmes such as the Machine Intelligence Garage.</w:t>
      </w:r>
      <w:r w:rsidDel="00000000" w:rsidR="00000000" w:rsidRPr="00000000">
        <w:rPr>
          <w:rFonts w:ascii="Arial" w:cs="Arial" w:eastAsia="Arial" w:hAnsi="Arial"/>
          <w:color w:val="222222"/>
          <w:highlight w:val="white"/>
          <w:vertAlign w:val="superscript"/>
        </w:rPr>
        <w:footnoteReference w:customMarkFollows="0" w:id="55"/>
      </w:r>
      <w:r w:rsidDel="00000000" w:rsidR="00000000" w:rsidRPr="00000000">
        <w:rPr>
          <w:rFonts w:ascii="Arial" w:cs="Arial" w:eastAsia="Arial" w:hAnsi="Arial"/>
          <w:color w:val="222222"/>
          <w:sz w:val="19"/>
          <w:szCs w:val="19"/>
          <w:highlight w:val="white"/>
          <w:rtl w:val="0"/>
        </w:rPr>
        <w:t xml:space="preserve"> </w:t>
      </w:r>
      <w:r w:rsidDel="00000000" w:rsidR="00000000" w:rsidRPr="00000000">
        <w:rPr>
          <w:rtl w:val="0"/>
        </w:rPr>
      </w:r>
    </w:p>
    <w:p w:rsidR="00000000" w:rsidDel="00000000" w:rsidP="00000000" w:rsidRDefault="00000000" w:rsidRPr="00000000" w14:paraId="000001BB">
      <w:pPr>
        <w:ind w:right="-13.543307086614504"/>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BC">
      <w:pPr>
        <w:ind w:right="-13.543307086614504"/>
        <w:contextualSpacing w:val="0"/>
        <w:rPr/>
      </w:pPr>
      <w:r w:rsidDel="00000000" w:rsidR="00000000" w:rsidRPr="00000000">
        <w:rPr>
          <w:rFonts w:ascii="Helvetica Neue" w:cs="Helvetica Neue" w:eastAsia="Helvetica Neue" w:hAnsi="Helvetica Neue"/>
          <w:rtl w:val="0"/>
        </w:rPr>
        <w:t xml:space="preserve">There is great potential for partnerships and collaborations that involve not only private sector companies, but government bodies, universities, non-profits, and public sector organisations as well.</w:t>
      </w:r>
      <w:r w:rsidDel="00000000" w:rsidR="00000000" w:rsidRPr="00000000">
        <w:rPr>
          <w:rtl w:val="0"/>
        </w:rPr>
      </w:r>
    </w:p>
    <w:tbl>
      <w:tblPr>
        <w:tblStyle w:val="Table17"/>
        <w:tblW w:w="8955.0" w:type="dxa"/>
        <w:jc w:val="left"/>
        <w:tblInd w:w="6.14173228346444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5"/>
        <w:gridCol w:w="8130"/>
        <w:tblGridChange w:id="0">
          <w:tblGrid>
            <w:gridCol w:w="825"/>
            <w:gridCol w:w="8130"/>
          </w:tblGrid>
        </w:tblGridChange>
      </w:tblGrid>
      <w:t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BD">
            <w:pPr>
              <w:widowControl w:val="0"/>
              <w:ind w:right="0"/>
              <w:contextualSpacing w:val="0"/>
              <w:rPr/>
            </w:pPr>
            <w:r w:rsidDel="00000000" w:rsidR="00000000" w:rsidRPr="00000000">
              <w:rPr>
                <w:rtl w:val="0"/>
              </w:rPr>
            </w:r>
          </w:p>
          <w:p w:rsidR="00000000" w:rsidDel="00000000" w:rsidP="00000000" w:rsidRDefault="00000000" w:rsidRPr="00000000" w14:paraId="000001BE">
            <w:pPr>
              <w:widowControl w:val="0"/>
              <w:ind w:left="-107.99999999999983" w:right="588.0000000000007" w:firstLine="0"/>
              <w:contextualSpacing w:val="0"/>
              <w:rPr>
                <w:color w:val="178cff"/>
                <w:sz w:val="192"/>
                <w:szCs w:val="192"/>
              </w:rPr>
            </w:pPr>
            <w:r w:rsidDel="00000000" w:rsidR="00000000" w:rsidRPr="00000000">
              <w:rPr>
                <w:color w:val="178cff"/>
                <w:sz w:val="192"/>
                <w:szCs w:val="192"/>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BF">
            <w:pPr>
              <w:widowControl w:val="0"/>
              <w:spacing w:after="400" w:before="400" w:lineRule="auto"/>
              <w:ind w:left="-107.99999999999983" w:right="588.0000000000007" w:firstLine="0"/>
              <w:contextualSpacing w:val="0"/>
              <w:rPr>
                <w:color w:val="4a86e8"/>
                <w:sz w:val="36"/>
                <w:szCs w:val="36"/>
              </w:rPr>
            </w:pPr>
            <w:r w:rsidDel="00000000" w:rsidR="00000000" w:rsidRPr="00000000">
              <w:rPr>
                <w:rtl w:val="0"/>
              </w:rPr>
            </w:r>
          </w:p>
          <w:p w:rsidR="00000000" w:rsidDel="00000000" w:rsidP="00000000" w:rsidRDefault="00000000" w:rsidRPr="00000000" w14:paraId="000001C0">
            <w:pPr>
              <w:pStyle w:val="Subtitle"/>
              <w:keepNext w:val="0"/>
              <w:keepLines w:val="0"/>
              <w:widowControl w:val="0"/>
              <w:spacing w:after="0" w:lineRule="auto"/>
              <w:ind w:left="70.86614173228355" w:right="-21.141732283464876" w:firstLine="0"/>
              <w:contextualSpacing w:val="0"/>
              <w:rPr/>
            </w:pPr>
            <w:bookmarkStart w:colFirst="0" w:colLast="0" w:name="_kpek3gmmfarw" w:id="61"/>
            <w:bookmarkEnd w:id="61"/>
            <w:r w:rsidDel="00000000" w:rsidR="00000000" w:rsidRPr="00000000">
              <w:rPr>
                <w:rtl w:val="0"/>
              </w:rPr>
              <w:t xml:space="preserve">We need to explore how to encourage better data equity so that we have some stronger sharing protocols between companies like Facebook and all the social science labs in</w:t>
            </w:r>
            <w:r w:rsidDel="00000000" w:rsidR="00000000" w:rsidRPr="00000000">
              <w:rPr>
                <w:rFonts w:ascii="Helvetica Neue" w:cs="Helvetica Neue" w:eastAsia="Helvetica Neue" w:hAnsi="Helvetica Neue"/>
                <w:i w:val="0"/>
                <w:color w:val="000000"/>
                <w:sz w:val="20"/>
                <w:szCs w:val="20"/>
                <w:rtl w:val="0"/>
              </w:rPr>
              <w:t xml:space="preserve"> </w:t>
            </w:r>
            <w:r w:rsidDel="00000000" w:rsidR="00000000" w:rsidRPr="00000000">
              <w:rPr>
                <w:rtl w:val="0"/>
              </w:rPr>
              <w:t xml:space="preserve">the universities around the world. A lot of this is very obscure to us because we don’t have access because their data is extraordinarily valuable but there ought to be some way of managing large scale data sharing efforts that are in everybody’s interest.</w:t>
            </w:r>
            <w:r w:rsidDel="00000000" w:rsidR="00000000" w:rsidRPr="00000000">
              <w:rPr>
                <w:rtl w:val="0"/>
              </w:rPr>
            </w:r>
          </w:p>
          <w:p w:rsidR="00000000" w:rsidDel="00000000" w:rsidP="00000000" w:rsidRDefault="00000000" w:rsidRPr="00000000" w14:paraId="000001C1">
            <w:pPr>
              <w:pStyle w:val="Subtitle"/>
              <w:keepNext w:val="0"/>
              <w:keepLines w:val="0"/>
              <w:widowControl w:val="0"/>
              <w:spacing w:after="0" w:before="200" w:lineRule="auto"/>
              <w:ind w:left="790.8661417322835" w:right="-21.141732283464876" w:firstLine="0"/>
              <w:contextualSpacing w:val="0"/>
              <w:rPr>
                <w:rFonts w:ascii="Helvetica Neue" w:cs="Helvetica Neue" w:eastAsia="Helvetica Neue" w:hAnsi="Helvetica Neue"/>
                <w:b w:val="1"/>
              </w:rPr>
            </w:pPr>
            <w:bookmarkStart w:colFirst="0" w:colLast="0" w:name="_lc927zmux999" w:id="62"/>
            <w:bookmarkEnd w:id="62"/>
            <w:r w:rsidDel="00000000" w:rsidR="00000000" w:rsidRPr="00000000">
              <w:rPr>
                <w:rFonts w:ascii="Helvetica Neue" w:cs="Helvetica Neue" w:eastAsia="Helvetica Neue" w:hAnsi="Helvetica Neue"/>
                <w:b w:val="1"/>
                <w:rtl w:val="0"/>
              </w:rPr>
              <w:t xml:space="preserve">– Sir Nigel Shadbolt</w:t>
            </w:r>
          </w:p>
        </w:tc>
      </w:tr>
    </w:tbl>
    <w:p w:rsidR="00000000" w:rsidDel="00000000" w:rsidP="00000000" w:rsidRDefault="00000000" w:rsidRPr="00000000" w14:paraId="000001C2">
      <w:pPr>
        <w:ind w:right="-13.543307086614504"/>
        <w:contextualSpacing w:val="0"/>
        <w:rPr/>
      </w:pPr>
      <w:r w:rsidDel="00000000" w:rsidR="00000000" w:rsidRPr="00000000">
        <w:rPr>
          <w:rtl w:val="0"/>
        </w:rPr>
      </w:r>
    </w:p>
    <w:p w:rsidR="00000000" w:rsidDel="00000000" w:rsidP="00000000" w:rsidRDefault="00000000" w:rsidRPr="00000000" w14:paraId="000001C3">
      <w:pPr>
        <w:ind w:right="-13.543307086614504"/>
        <w:contextualSpacing w:val="0"/>
        <w:rPr/>
      </w:pPr>
      <w:r w:rsidDel="00000000" w:rsidR="00000000" w:rsidRPr="00000000">
        <w:rPr>
          <w:rtl w:val="0"/>
        </w:rPr>
      </w:r>
    </w:p>
    <w:p w:rsidR="00000000" w:rsidDel="00000000" w:rsidP="00000000" w:rsidRDefault="00000000" w:rsidRPr="00000000" w14:paraId="000001C4">
      <w:pPr>
        <w:ind w:right="-13.543307086614504"/>
        <w:contextualSpacing w:val="0"/>
        <w:rPr/>
      </w:pPr>
      <w:r w:rsidDel="00000000" w:rsidR="00000000" w:rsidRPr="00000000">
        <w:rPr>
          <w:rtl w:val="0"/>
        </w:rPr>
      </w:r>
    </w:p>
    <w:p w:rsidR="00000000" w:rsidDel="00000000" w:rsidP="00000000" w:rsidRDefault="00000000" w:rsidRPr="00000000" w14:paraId="000001C5">
      <w:pPr>
        <w:ind w:right="-13.543307086614504"/>
        <w:contextualSpacing w:val="0"/>
        <w:rPr/>
      </w:pPr>
      <w:r w:rsidDel="00000000" w:rsidR="00000000" w:rsidRPr="00000000">
        <w:rPr>
          <w:rtl w:val="0"/>
        </w:rPr>
        <w:t xml:space="preserve">There are a number of difficulties in realising these types of mutually beneficial collaborations, </w:t>
      </w:r>
      <w:r w:rsidDel="00000000" w:rsidR="00000000" w:rsidRPr="00000000">
        <w:rPr>
          <w:rtl w:val="0"/>
        </w:rPr>
        <w:t xml:space="preserve">not least of which is identifying suitable partners. One approach being taken for </w:t>
      </w:r>
      <w:r w:rsidDel="00000000" w:rsidR="00000000" w:rsidRPr="00000000">
        <w:rPr>
          <w:rtl w:val="0"/>
        </w:rPr>
        <w:t xml:space="preserve">finding innovative partners is adopting </w:t>
      </w:r>
      <w:r w:rsidDel="00000000" w:rsidR="00000000" w:rsidRPr="00000000">
        <w:rPr>
          <w:rtl w:val="0"/>
        </w:rPr>
        <w:t xml:space="preserve">open innovation </w:t>
      </w:r>
      <w:r w:rsidDel="00000000" w:rsidR="00000000" w:rsidRPr="00000000">
        <w:rPr>
          <w:rtl w:val="0"/>
        </w:rPr>
        <w:t xml:space="preserve">approaches</w:t>
      </w:r>
      <w:r w:rsidDel="00000000" w:rsidR="00000000" w:rsidRPr="00000000">
        <w:rPr>
          <w:rtl w:val="0"/>
        </w:rPr>
        <w:t xml:space="preserve">. In some cases this is defined as a challenge, where a company with a large data set and, in some cases, a well-defined problem puts out an open call for startups and SMEs to develop innovative solutions to that problem. This can be done by releasing the data up front – for example the Kaggle competition platform enables big businesses to host open data science competitions around specific data and specific problems, and anyone can enter.</w:t>
      </w:r>
      <w:r w:rsidDel="00000000" w:rsidR="00000000" w:rsidRPr="00000000">
        <w:rPr>
          <w:vertAlign w:val="superscript"/>
        </w:rPr>
        <w:footnoteReference w:customMarkFollows="0" w:id="56"/>
      </w:r>
      <w:r w:rsidDel="00000000" w:rsidR="00000000" w:rsidRPr="00000000">
        <w:rPr>
          <w:rtl w:val="0"/>
        </w:rPr>
        <w:t xml:space="preserve"> </w:t>
      </w:r>
    </w:p>
    <w:p w:rsidR="00000000" w:rsidDel="00000000" w:rsidP="00000000" w:rsidRDefault="00000000" w:rsidRPr="00000000" w14:paraId="000001C6">
      <w:pPr>
        <w:ind w:right="-13.543307086614504"/>
        <w:contextualSpacing w:val="0"/>
        <w:rPr/>
      </w:pPr>
      <w:r w:rsidDel="00000000" w:rsidR="00000000" w:rsidRPr="00000000">
        <w:rPr>
          <w:rtl w:val="0"/>
        </w:rPr>
      </w:r>
    </w:p>
    <w:p w:rsidR="00000000" w:rsidDel="00000000" w:rsidP="00000000" w:rsidRDefault="00000000" w:rsidRPr="00000000" w14:paraId="000001C7">
      <w:pPr>
        <w:ind w:right="-13.543307086614504"/>
        <w:contextualSpacing w:val="0"/>
        <w:rPr/>
      </w:pPr>
      <w:r w:rsidDel="00000000" w:rsidR="00000000" w:rsidRPr="00000000">
        <w:rPr>
          <w:rtl w:val="0"/>
        </w:rPr>
        <w:t xml:space="preserve">Altern</w:t>
      </w:r>
      <w:r w:rsidDel="00000000" w:rsidR="00000000" w:rsidRPr="00000000">
        <w:rPr>
          <w:rtl w:val="0"/>
        </w:rPr>
        <w:t xml:space="preserve">atively, businesses can put out open calls for partners and then enter ongoing data sharing arrangements. For example, the EU-funded Data Pitch project pairs corporate and public-sector organisations that have data with startups and SMEs that work with data, as well as providing lots of support for these collaborations. Businesses could take either approach or a mix of the two depending on the outcomes they are looking for.</w:t>
      </w:r>
    </w:p>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3.543307086614504" w:firstLine="0"/>
        <w:contextualSpacing w:val="0"/>
        <w:jc w:val="left"/>
        <w:rPr/>
      </w:pPr>
      <w:r w:rsidDel="00000000" w:rsidR="00000000" w:rsidRPr="00000000">
        <w:rPr>
          <w:rtl w:val="0"/>
        </w:rPr>
      </w:r>
    </w:p>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3.543307086614504" w:firstLine="0"/>
        <w:contextualSpacing w:val="0"/>
        <w:jc w:val="left"/>
        <w:rPr/>
      </w:pPr>
      <w:r w:rsidDel="00000000" w:rsidR="00000000" w:rsidRPr="00000000">
        <w:rPr>
          <w:rtl w:val="0"/>
        </w:rPr>
        <w:t xml:space="preserve">Whether partners are identified directly or through open innovation approaches, the next step for these businesses will be to </w:t>
      </w:r>
      <w:r w:rsidDel="00000000" w:rsidR="00000000" w:rsidRPr="00000000">
        <w:rPr>
          <w:rtl w:val="0"/>
        </w:rPr>
        <w:t xml:space="preserve">build trust between the various parties, and finding adequate ethical, legal and technical means of sharing data between them.</w:t>
      </w:r>
      <w:r w:rsidDel="00000000" w:rsidR="00000000" w:rsidRPr="00000000">
        <w:rPr>
          <w:rtl w:val="0"/>
        </w:rPr>
        <w:t xml:space="preserve"> </w:t>
      </w:r>
      <w:r w:rsidDel="00000000" w:rsidR="00000000" w:rsidRPr="00000000">
        <w:rPr>
          <w:rtl w:val="0"/>
        </w:rPr>
        <w:t xml:space="preserve">This</w:t>
      </w:r>
      <w:r w:rsidDel="00000000" w:rsidR="00000000" w:rsidRPr="00000000">
        <w:rPr>
          <w:rtl w:val="0"/>
        </w:rPr>
        <w:t xml:space="preserve"> </w:t>
      </w:r>
      <w:r w:rsidDel="00000000" w:rsidR="00000000" w:rsidRPr="00000000">
        <w:rPr>
          <w:rtl w:val="0"/>
        </w:rPr>
        <w:t xml:space="preserve">is partic</w:t>
      </w:r>
      <w:r w:rsidDel="00000000" w:rsidR="00000000" w:rsidRPr="00000000">
        <w:rPr>
          <w:rtl w:val="0"/>
        </w:rPr>
        <w:t xml:space="preserve">ularly challenging when personal data such as journey or health data is involved, but even non-personal commercial data can be difficult to share. </w:t>
      </w:r>
    </w:p>
    <w:p w:rsidR="00000000" w:rsidDel="00000000" w:rsidP="00000000" w:rsidRDefault="00000000" w:rsidRPr="00000000" w14:paraId="000001CA">
      <w:pPr>
        <w:ind w:right="-13.543307086614504"/>
        <w:contextualSpacing w:val="0"/>
        <w:rPr/>
      </w:pPr>
      <w:r w:rsidDel="00000000" w:rsidR="00000000" w:rsidRPr="00000000">
        <w:rPr>
          <w:rtl w:val="0"/>
        </w:rPr>
      </w:r>
    </w:p>
    <w:p w:rsidR="00000000" w:rsidDel="00000000" w:rsidP="00000000" w:rsidRDefault="00000000" w:rsidRPr="00000000" w14:paraId="000001CB">
      <w:pPr>
        <w:ind w:right="-420.4724409448818"/>
        <w:contextualSpacing w:val="0"/>
        <w:rPr/>
      </w:pPr>
      <w:r w:rsidDel="00000000" w:rsidR="00000000" w:rsidRPr="00000000">
        <w:rPr>
          <w:rtl w:val="0"/>
        </w:rPr>
        <w:t xml:space="preserve">Dougal</w:t>
      </w:r>
      <w:r w:rsidDel="00000000" w:rsidR="00000000" w:rsidRPr="00000000">
        <w:rPr>
          <w:rtl w:val="0"/>
        </w:rPr>
        <w:t xml:space="preserve"> Featherstone of Frosha explained that in his experience it is </w:t>
      </w:r>
      <w:r w:rsidDel="00000000" w:rsidR="00000000" w:rsidRPr="00000000">
        <w:rPr>
          <w:rtl w:val="0"/>
        </w:rPr>
        <w:t xml:space="preserve">often not possible</w:t>
      </w:r>
      <w:r w:rsidDel="00000000" w:rsidR="00000000" w:rsidRPr="00000000">
        <w:rPr>
          <w:rtl w:val="0"/>
        </w:rPr>
        <w:t xml:space="preserve"> for SMEs like Frosha to gain access to data even when people and companies are willing to share it with them. With an eye to the future he asked, </w:t>
      </w:r>
      <w:r w:rsidDel="00000000" w:rsidR="00000000" w:rsidRPr="00000000">
        <w:rPr>
          <w:rtl w:val="0"/>
        </w:rPr>
        <w:t xml:space="preserve">“How do we build that bridge?”</w:t>
      </w:r>
      <w:r w:rsidDel="00000000" w:rsidR="00000000" w:rsidRPr="00000000">
        <w:rPr>
          <w:rtl w:val="0"/>
        </w:rPr>
      </w:r>
    </w:p>
    <w:p w:rsidR="00000000" w:rsidDel="00000000" w:rsidP="00000000" w:rsidRDefault="00000000" w:rsidRPr="00000000" w14:paraId="000001CC">
      <w:pPr>
        <w:ind w:right="-13.543307086614504"/>
        <w:contextualSpacing w:val="0"/>
        <w:rPr/>
      </w:pPr>
      <w:r w:rsidDel="00000000" w:rsidR="00000000" w:rsidRPr="00000000">
        <w:rPr>
          <w:rtl w:val="0"/>
        </w:rPr>
      </w:r>
    </w:p>
    <w:p w:rsidR="00000000" w:rsidDel="00000000" w:rsidP="00000000" w:rsidRDefault="00000000" w:rsidRPr="00000000" w14:paraId="000001CD">
      <w:pPr>
        <w:ind w:right="-13.543307086614504"/>
        <w:contextualSpacing w:val="0"/>
        <w:rPr/>
      </w:pPr>
      <w:r w:rsidDel="00000000" w:rsidR="00000000" w:rsidRPr="00000000">
        <w:rPr>
          <w:rtl w:val="0"/>
        </w:rPr>
      </w:r>
    </w:p>
    <w:p w:rsidR="00000000" w:rsidDel="00000000" w:rsidP="00000000" w:rsidRDefault="00000000" w:rsidRPr="00000000" w14:paraId="000001CE">
      <w:pPr>
        <w:pStyle w:val="Heading3"/>
        <w:ind w:right="-13.543307086614504"/>
        <w:contextualSpacing w:val="0"/>
        <w:rPr/>
      </w:pPr>
      <w:bookmarkStart w:colFirst="0" w:colLast="0" w:name="_46kntqlk5rw" w:id="63"/>
      <w:bookmarkEnd w:id="63"/>
      <w:r w:rsidDel="00000000" w:rsidR="00000000" w:rsidRPr="00000000">
        <w:rPr>
          <w:rtl w:val="0"/>
        </w:rPr>
        <w:t xml:space="preserve">Data trusts and exchanges</w:t>
      </w:r>
    </w:p>
    <w:p w:rsidR="00000000" w:rsidDel="00000000" w:rsidP="00000000" w:rsidRDefault="00000000" w:rsidRPr="00000000" w14:paraId="000001CF">
      <w:pPr>
        <w:contextualSpacing w:val="0"/>
        <w:rPr/>
      </w:pPr>
      <w:r w:rsidDel="00000000" w:rsidR="00000000" w:rsidRPr="00000000">
        <w:rPr>
          <w:rtl w:val="0"/>
        </w:rPr>
      </w:r>
    </w:p>
    <w:p w:rsidR="00000000" w:rsidDel="00000000" w:rsidP="00000000" w:rsidRDefault="00000000" w:rsidRPr="00000000" w14:paraId="000001D0">
      <w:pPr>
        <w:ind w:right="-13.543307086614504"/>
        <w:contextualSpacing w:val="0"/>
        <w:rPr/>
      </w:pPr>
      <w:r w:rsidDel="00000000" w:rsidR="00000000" w:rsidRPr="00000000">
        <w:rPr>
          <w:rtl w:val="0"/>
        </w:rPr>
        <w:t xml:space="preserve">One potential way of bridging the gap between parties that want to share data but currently find it difficult to do so, is through data exchanges, marketplaces or trusts</w:t>
      </w:r>
      <w:r w:rsidDel="00000000" w:rsidR="00000000" w:rsidRPr="00000000">
        <w:rPr>
          <w:rtl w:val="0"/>
        </w:rPr>
        <w:t xml:space="preserve">.</w:t>
      </w:r>
      <w:r w:rsidDel="00000000" w:rsidR="00000000" w:rsidRPr="00000000">
        <w:rPr>
          <w:rtl w:val="0"/>
        </w:rPr>
        <w:t xml:space="preserve"> Each of these types of arrangement aim to provide the technical and legal infrastructure to allow businesses and other organisations to share data in a secure manner. The aim is to provide mechanisms that facilitate sharing between a number of different parties in a more frictionless way </w:t>
      </w:r>
      <w:r w:rsidDel="00000000" w:rsidR="00000000" w:rsidRPr="00000000">
        <w:rPr>
          <w:rtl w:val="0"/>
        </w:rPr>
        <w:t xml:space="preserve">tha</w:t>
      </w:r>
      <w:r w:rsidDel="00000000" w:rsidR="00000000" w:rsidRPr="00000000">
        <w:rPr>
          <w:rtl w:val="0"/>
        </w:rPr>
        <w:t xml:space="preserve">n lots of individual data sharing agreements.</w:t>
      </w:r>
    </w:p>
    <w:p w:rsidR="00000000" w:rsidDel="00000000" w:rsidP="00000000" w:rsidRDefault="00000000" w:rsidRPr="00000000" w14:paraId="000001D1">
      <w:pPr>
        <w:ind w:right="-13.543307086614504"/>
        <w:contextualSpacing w:val="0"/>
        <w:rPr/>
      </w:pPr>
      <w:r w:rsidDel="00000000" w:rsidR="00000000" w:rsidRPr="00000000">
        <w:rPr>
          <w:rtl w:val="0"/>
        </w:rPr>
      </w:r>
    </w:p>
    <w:p w:rsidR="00000000" w:rsidDel="00000000" w:rsidP="00000000" w:rsidRDefault="00000000" w:rsidRPr="00000000" w14:paraId="000001D2">
      <w:pPr>
        <w:ind w:right="-13.543307086614504"/>
        <w:contextualSpacing w:val="0"/>
        <w:rPr/>
      </w:pPr>
      <w:r w:rsidDel="00000000" w:rsidR="00000000" w:rsidRPr="00000000">
        <w:rPr>
          <w:rtl w:val="0"/>
        </w:rPr>
        <w:t xml:space="preserve">In our interview, </w:t>
      </w:r>
      <w:r w:rsidDel="00000000" w:rsidR="00000000" w:rsidRPr="00000000">
        <w:rPr>
          <w:rtl w:val="0"/>
        </w:rPr>
        <w:t xml:space="preserve">Nick</w:t>
      </w:r>
      <w:r w:rsidDel="00000000" w:rsidR="00000000" w:rsidRPr="00000000">
        <w:rPr>
          <w:rtl w:val="0"/>
        </w:rPr>
        <w:t xml:space="preserve"> Allott of nquiringminds – a data analytics company that hosts a data sharing platform – noted that there is “massive potential value in being able to share raw data and analyse streams of data between parties</w:t>
      </w:r>
      <w:r w:rsidDel="00000000" w:rsidR="00000000" w:rsidRPr="00000000">
        <w:rPr>
          <w:rtl w:val="0"/>
        </w:rPr>
        <w:t xml:space="preserve">.</w:t>
      </w:r>
      <w:r w:rsidDel="00000000" w:rsidR="00000000" w:rsidRPr="00000000">
        <w:rPr>
          <w:rtl w:val="0"/>
        </w:rPr>
        <w:t xml:space="preserve">” </w:t>
      </w:r>
      <w:r w:rsidDel="00000000" w:rsidR="00000000" w:rsidRPr="00000000">
        <w:rPr>
          <w:rtl w:val="0"/>
        </w:rPr>
        <w:t xml:space="preserve">Value, he clarified, for large companies, SMEs, startups, public sector organisations, and universities alike.</w:t>
      </w:r>
      <w:r w:rsidDel="00000000" w:rsidR="00000000" w:rsidRPr="00000000">
        <w:rPr>
          <w:rtl w:val="0"/>
        </w:rPr>
        <w:t xml:space="preserve"> </w:t>
      </w:r>
    </w:p>
    <w:p w:rsidR="00000000" w:rsidDel="00000000" w:rsidP="00000000" w:rsidRDefault="00000000" w:rsidRPr="00000000" w14:paraId="000001D3">
      <w:pPr>
        <w:ind w:right="-13.543307086614504"/>
        <w:contextualSpacing w:val="0"/>
        <w:rPr/>
      </w:pPr>
      <w:r w:rsidDel="00000000" w:rsidR="00000000" w:rsidRPr="00000000">
        <w:rPr>
          <w:rtl w:val="0"/>
        </w:rPr>
      </w:r>
    </w:p>
    <w:p w:rsidR="00000000" w:rsidDel="00000000" w:rsidP="00000000" w:rsidRDefault="00000000" w:rsidRPr="00000000" w14:paraId="000001D4">
      <w:pPr>
        <w:ind w:right="-13.543307086614504"/>
        <w:contextualSpacing w:val="0"/>
        <w:rPr/>
      </w:pPr>
      <w:r w:rsidDel="00000000" w:rsidR="00000000" w:rsidRPr="00000000">
        <w:rPr>
          <w:rtl w:val="0"/>
        </w:rPr>
        <w:t xml:space="preserve">Similarly, </w:t>
      </w:r>
      <w:r w:rsidDel="00000000" w:rsidR="00000000" w:rsidRPr="00000000">
        <w:rPr>
          <w:rtl w:val="0"/>
        </w:rPr>
        <w:t xml:space="preserve">John</w:t>
      </w:r>
      <w:r w:rsidDel="00000000" w:rsidR="00000000" w:rsidRPr="00000000">
        <w:rPr>
          <w:rtl w:val="0"/>
        </w:rPr>
        <w:t xml:space="preserve"> Enevoldsen explained that one of the reasons why Ocean Protocol was started was to help AI businesses collaborate more freely by bridging the gap between the data haves and data have nots</w:t>
      </w:r>
    </w:p>
    <w:p w:rsidR="00000000" w:rsidDel="00000000" w:rsidP="00000000" w:rsidRDefault="00000000" w:rsidRPr="00000000" w14:paraId="000001D5">
      <w:pPr>
        <w:ind w:right="-13.543307086614504"/>
        <w:contextualSpacing w:val="0"/>
        <w:rPr/>
      </w:pPr>
      <w:r w:rsidDel="00000000" w:rsidR="00000000" w:rsidRPr="00000000">
        <w:rPr>
          <w:rtl w:val="0"/>
        </w:rPr>
      </w:r>
    </w:p>
    <w:p w:rsidR="00000000" w:rsidDel="00000000" w:rsidP="00000000" w:rsidRDefault="00000000" w:rsidRPr="00000000" w14:paraId="000001D6">
      <w:pPr>
        <w:ind w:right="-13.543307086614504"/>
        <w:contextualSpacing w:val="0"/>
        <w:rPr/>
      </w:pPr>
      <w:r w:rsidDel="00000000" w:rsidR="00000000" w:rsidRPr="00000000">
        <w:rPr>
          <w:rtl w:val="0"/>
        </w:rPr>
        <w:t xml:space="preserve">According to Allott, one of the main reasons data is currently not shared between businesses and organisations is that it is difficult to trust other organisations with personal or commercial data. The goal of the data exchange operated by </w:t>
      </w:r>
      <w:r w:rsidDel="00000000" w:rsidR="00000000" w:rsidRPr="00000000">
        <w:rPr>
          <w:rtl w:val="0"/>
        </w:rPr>
        <w:t xml:space="preserve">nquiringminds</w:t>
      </w:r>
      <w:r w:rsidDel="00000000" w:rsidR="00000000" w:rsidRPr="00000000">
        <w:rPr>
          <w:rtl w:val="0"/>
        </w:rPr>
        <w:t xml:space="preserve"> is to “afford certain controls, checks and balances and assurances that lubricate that data flow”. “The key to AI is access to data,” he explained, “the key to unlocking that data is having a secure platform that allows your customers to have confidence in it </w:t>
      </w:r>
      <w:r w:rsidDel="00000000" w:rsidR="00000000" w:rsidRPr="00000000">
        <w:rPr>
          <w:rtl w:val="0"/>
        </w:rPr>
        <w:t xml:space="preserve">and</w:t>
      </w:r>
      <w:r w:rsidDel="00000000" w:rsidR="00000000" w:rsidRPr="00000000">
        <w:rPr>
          <w:rtl w:val="0"/>
        </w:rPr>
        <w:t xml:space="preserve"> share data between different people”.</w:t>
      </w:r>
    </w:p>
    <w:p w:rsidR="00000000" w:rsidDel="00000000" w:rsidP="00000000" w:rsidRDefault="00000000" w:rsidRPr="00000000" w14:paraId="000001D7">
      <w:pPr>
        <w:ind w:right="-13.543307086614504"/>
        <w:contextualSpacing w:val="0"/>
        <w:rPr/>
      </w:pPr>
      <w:r w:rsidDel="00000000" w:rsidR="00000000" w:rsidRPr="00000000">
        <w:rPr>
          <w:rtl w:val="0"/>
        </w:rPr>
      </w:r>
    </w:p>
    <w:p w:rsidR="00000000" w:rsidDel="00000000" w:rsidP="00000000" w:rsidRDefault="00000000" w:rsidRPr="00000000" w14:paraId="000001D8">
      <w:pPr>
        <w:ind w:right="-13.543307086614504"/>
        <w:contextualSpacing w:val="0"/>
        <w:rPr/>
      </w:pPr>
      <w:r w:rsidDel="00000000" w:rsidR="00000000" w:rsidRPr="00000000">
        <w:rPr>
          <w:rtl w:val="0"/>
        </w:rPr>
        <w:t xml:space="preserve">Each of these types of arrangement have the potential to facilitate wider data sharing – which one is most appropriate will depend on the situation. Data trusts which are governed by collaboration rather than through financial incentives may offer a means for businesses to create significant, ongoing collaborations. </w:t>
        <w:br w:type="textWrapping"/>
      </w:r>
      <w:r w:rsidDel="00000000" w:rsidR="00000000" w:rsidRPr="00000000">
        <w:rPr>
          <w:rtl w:val="0"/>
        </w:rPr>
      </w:r>
    </w:p>
    <w:p w:rsidR="00000000" w:rsidDel="00000000" w:rsidP="00000000" w:rsidRDefault="00000000" w:rsidRPr="00000000" w14:paraId="000001D9">
      <w:pPr>
        <w:pStyle w:val="Heading2"/>
        <w:spacing w:before="0" w:lineRule="auto"/>
        <w:ind w:right="-13.543307086614504"/>
        <w:contextualSpacing w:val="0"/>
        <w:jc w:val="both"/>
        <w:rPr/>
      </w:pPr>
      <w:bookmarkStart w:colFirst="0" w:colLast="0" w:name="_a6agp8j3vheu" w:id="64"/>
      <w:bookmarkEnd w:id="64"/>
      <w:r w:rsidDel="00000000" w:rsidR="00000000" w:rsidRPr="00000000">
        <w:br w:type="page"/>
      </w:r>
      <w:r w:rsidDel="00000000" w:rsidR="00000000" w:rsidRPr="00000000">
        <w:rPr>
          <w:rtl w:val="0"/>
        </w:rPr>
      </w:r>
    </w:p>
    <w:p w:rsidR="00000000" w:rsidDel="00000000" w:rsidP="00000000" w:rsidRDefault="00000000" w:rsidRPr="00000000" w14:paraId="000001DA">
      <w:pPr>
        <w:pStyle w:val="Heading2"/>
        <w:spacing w:before="0" w:lineRule="auto"/>
        <w:ind w:right="-13.543307086614504"/>
        <w:contextualSpacing w:val="0"/>
        <w:jc w:val="both"/>
        <w:rPr/>
      </w:pPr>
      <w:bookmarkStart w:colFirst="0" w:colLast="0" w:name="_pk5qj8m81msh" w:id="65"/>
      <w:bookmarkEnd w:id="65"/>
      <w:r w:rsidDel="00000000" w:rsidR="00000000" w:rsidRPr="00000000">
        <w:rPr>
          <w:rtl w:val="0"/>
        </w:rPr>
        <w:t xml:space="preserve">Recommendations to businesses</w:t>
      </w:r>
    </w:p>
    <w:p w:rsidR="00000000" w:rsidDel="00000000" w:rsidP="00000000" w:rsidRDefault="00000000" w:rsidRPr="00000000" w14:paraId="000001DB">
      <w:pPr>
        <w:ind w:right="-13.543307086614504"/>
        <w:contextualSpacing w:val="0"/>
        <w:rPr/>
      </w:pPr>
      <w:r w:rsidDel="00000000" w:rsidR="00000000" w:rsidRPr="00000000">
        <w:rPr>
          <w:rtl w:val="0"/>
        </w:rPr>
        <w:t xml:space="preserve">Businesses need to identify the costs and benefits of making more data available as part of the AI systems they are building. They need to understand the potential implications of failing to increase access to data around stifling innovation and encoding unintended bias. In light of</w:t>
      </w:r>
      <w:r w:rsidDel="00000000" w:rsidR="00000000" w:rsidRPr="00000000">
        <w:rPr>
          <w:rtl w:val="0"/>
        </w:rPr>
        <w:t xml:space="preserve"> the current trend towards people having greater control over data about them, businesses need to design AI systems that create trust. If they do not, companies risk losing access to data, either from individuals withdrawing consent, competitors siphoning users, or through government interventions in the market</w:t>
      </w:r>
      <w:r w:rsidDel="00000000" w:rsidR="00000000" w:rsidRPr="00000000">
        <w:rPr>
          <w:rtl w:val="0"/>
        </w:rPr>
        <w:t xml:space="preserve">. This being the case, businesses should:</w:t>
      </w:r>
    </w:p>
    <w:p w:rsidR="00000000" w:rsidDel="00000000" w:rsidP="00000000" w:rsidRDefault="00000000" w:rsidRPr="00000000" w14:paraId="000001DC">
      <w:pPr>
        <w:ind w:right="-13.543307086614504"/>
        <w:contextualSpacing w:val="0"/>
        <w:rPr/>
      </w:pPr>
      <w:r w:rsidDel="00000000" w:rsidR="00000000" w:rsidRPr="00000000">
        <w:rPr>
          <w:rtl w:val="0"/>
        </w:rPr>
      </w:r>
    </w:p>
    <w:p w:rsidR="00000000" w:rsidDel="00000000" w:rsidP="00000000" w:rsidRDefault="00000000" w:rsidRPr="00000000" w14:paraId="000001DD">
      <w:pPr>
        <w:ind w:right="-13.543307086614504"/>
        <w:contextualSpacing w:val="0"/>
        <w:rPr/>
      </w:pPr>
      <w:r w:rsidDel="00000000" w:rsidR="00000000" w:rsidRPr="00000000">
        <w:rPr>
          <w:rtl w:val="0"/>
        </w:rPr>
      </w:r>
    </w:p>
    <w:p w:rsidR="00000000" w:rsidDel="00000000" w:rsidP="00000000" w:rsidRDefault="00000000" w:rsidRPr="00000000" w14:paraId="000001DE">
      <w:pPr>
        <w:ind w:left="0" w:right="-13.543307086614504" w:firstLine="0"/>
        <w:contextualSpacing w:val="0"/>
        <w:rPr>
          <w:color w:val="178cff"/>
        </w:rPr>
      </w:pPr>
      <w:r w:rsidDel="00000000" w:rsidR="00000000" w:rsidRPr="00000000">
        <w:rPr>
          <w:color w:val="178cff"/>
          <w:rtl w:val="0"/>
        </w:rPr>
        <w:t xml:space="preserve">i) Examine their current approach to data as part of their business model</w:t>
      </w:r>
    </w:p>
    <w:p w:rsidR="00000000" w:rsidDel="00000000" w:rsidP="00000000" w:rsidRDefault="00000000" w:rsidRPr="00000000" w14:paraId="000001DF">
      <w:pPr>
        <w:ind w:left="0" w:right="-13.543307086614504" w:firstLine="0"/>
        <w:contextualSpacing w:val="0"/>
        <w:rPr>
          <w:color w:val="178cff"/>
        </w:rPr>
      </w:pPr>
      <w:r w:rsidDel="00000000" w:rsidR="00000000" w:rsidRPr="00000000">
        <w:rPr>
          <w:rtl w:val="0"/>
        </w:rPr>
      </w:r>
    </w:p>
    <w:p w:rsidR="00000000" w:rsidDel="00000000" w:rsidP="00000000" w:rsidRDefault="00000000" w:rsidRPr="00000000" w14:paraId="000001E0">
      <w:pPr>
        <w:ind w:left="720" w:right="-13.543307086614504" w:firstLine="0"/>
        <w:contextualSpacing w:val="0"/>
        <w:rPr/>
      </w:pPr>
      <w:r w:rsidDel="00000000" w:rsidR="00000000" w:rsidRPr="00000000">
        <w:rPr>
          <w:rtl w:val="0"/>
        </w:rPr>
        <w:t xml:space="preserve">Businesses should aim to understand how they are currently creating a competitive advantage in terms of access to data and algorithms. They may choose to adapt their current approach to data, exploring how they can improve access to data and realise the associated benefits.</w:t>
      </w:r>
    </w:p>
    <w:p w:rsidR="00000000" w:rsidDel="00000000" w:rsidP="00000000" w:rsidRDefault="00000000" w:rsidRPr="00000000" w14:paraId="000001E1">
      <w:pPr>
        <w:ind w:left="720" w:right="-13.543307086614504" w:firstLine="0"/>
        <w:contextualSpacing w:val="0"/>
        <w:rPr/>
      </w:pPr>
      <w:r w:rsidDel="00000000" w:rsidR="00000000" w:rsidRPr="00000000">
        <w:rPr>
          <w:rtl w:val="0"/>
        </w:rPr>
      </w:r>
    </w:p>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3.543307086614504" w:firstLine="0"/>
        <w:contextualSpacing w:val="0"/>
        <w:jc w:val="left"/>
        <w:rPr>
          <w:color w:val="178cff"/>
        </w:rPr>
      </w:pPr>
      <w:r w:rsidDel="00000000" w:rsidR="00000000" w:rsidRPr="00000000">
        <w:rPr>
          <w:color w:val="178cff"/>
          <w:rtl w:val="0"/>
        </w:rPr>
        <w:t xml:space="preserve">ii) Consider what data might be made open</w:t>
      </w:r>
    </w:p>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3.543307086614504" w:firstLine="0"/>
        <w:contextualSpacing w:val="0"/>
        <w:jc w:val="left"/>
        <w:rPr>
          <w:color w:val="178cff"/>
        </w:rPr>
      </w:pPr>
      <w:r w:rsidDel="00000000" w:rsidR="00000000" w:rsidRPr="00000000">
        <w:rPr>
          <w:rtl w:val="0"/>
        </w:rPr>
      </w:r>
    </w:p>
    <w:p w:rsidR="00000000" w:rsidDel="00000000" w:rsidP="00000000" w:rsidRDefault="00000000" w:rsidRPr="00000000" w14:paraId="000001E4">
      <w:pPr>
        <w:ind w:left="720" w:right="-13.543307086614504" w:firstLine="0"/>
        <w:contextualSpacing w:val="0"/>
        <w:rPr/>
      </w:pPr>
      <w:r w:rsidDel="00000000" w:rsidR="00000000" w:rsidRPr="00000000">
        <w:rPr>
          <w:rtl w:val="0"/>
        </w:rPr>
        <w:t xml:space="preserve">Businesses should identify where, if at all, they can publish data openly. </w:t>
      </w:r>
      <w:r w:rsidDel="00000000" w:rsidR="00000000" w:rsidRPr="00000000">
        <w:rPr>
          <w:rtl w:val="0"/>
        </w:rPr>
        <w:t xml:space="preserve">If the data is about people, businesses should understand </w:t>
      </w:r>
      <w:r w:rsidDel="00000000" w:rsidR="00000000" w:rsidRPr="00000000">
        <w:rPr>
          <w:rtl w:val="0"/>
        </w:rPr>
        <w:t xml:space="preserve">whether</w:t>
      </w:r>
      <w:r w:rsidDel="00000000" w:rsidR="00000000" w:rsidRPr="00000000">
        <w:rPr>
          <w:rtl w:val="0"/>
        </w:rPr>
        <w:t xml:space="preserve"> de-identification techniques </w:t>
      </w:r>
      <w:r w:rsidDel="00000000" w:rsidR="00000000" w:rsidRPr="00000000">
        <w:rPr>
          <w:rtl w:val="0"/>
        </w:rPr>
        <w:t xml:space="preserve">need to</w:t>
      </w:r>
      <w:r w:rsidDel="00000000" w:rsidR="00000000" w:rsidRPr="00000000">
        <w:rPr>
          <w:rtl w:val="0"/>
        </w:rPr>
        <w:t xml:space="preserve"> be used to </w:t>
      </w:r>
      <w:r w:rsidDel="00000000" w:rsidR="00000000" w:rsidRPr="00000000">
        <w:rPr>
          <w:rtl w:val="0"/>
        </w:rPr>
        <w:t xml:space="preserve">manage the risk of harmful impacts and </w:t>
      </w:r>
      <w:r w:rsidDel="00000000" w:rsidR="00000000" w:rsidRPr="00000000">
        <w:rPr>
          <w:rtl w:val="0"/>
        </w:rPr>
        <w:t xml:space="preserve"> the identification of individuals.</w:t>
      </w:r>
      <w:r w:rsidDel="00000000" w:rsidR="00000000" w:rsidRPr="00000000">
        <w:rPr>
          <w:rtl w:val="0"/>
        </w:rPr>
        <w:t xml:space="preserve"> </w:t>
      </w:r>
    </w:p>
    <w:p w:rsidR="00000000" w:rsidDel="00000000" w:rsidP="00000000" w:rsidRDefault="00000000" w:rsidRPr="00000000" w14:paraId="000001E5">
      <w:pPr>
        <w:ind w:left="720" w:right="-13.543307086614504" w:firstLine="0"/>
        <w:contextualSpacing w:val="0"/>
        <w:rPr/>
      </w:pPr>
      <w:r w:rsidDel="00000000" w:rsidR="00000000" w:rsidRPr="00000000">
        <w:rPr>
          <w:rtl w:val="0"/>
        </w:rPr>
      </w:r>
    </w:p>
    <w:p w:rsidR="00000000" w:rsidDel="00000000" w:rsidP="00000000" w:rsidRDefault="00000000" w:rsidRPr="00000000" w14:paraId="000001E6">
      <w:pPr>
        <w:ind w:left="0" w:right="-13.543307086614504" w:firstLine="0"/>
        <w:contextualSpacing w:val="0"/>
        <w:rPr>
          <w:color w:val="178cff"/>
        </w:rPr>
      </w:pPr>
      <w:r w:rsidDel="00000000" w:rsidR="00000000" w:rsidRPr="00000000">
        <w:rPr>
          <w:color w:val="178cff"/>
          <w:rtl w:val="0"/>
        </w:rPr>
        <w:t xml:space="preserve">iii) Explore the options around </w:t>
      </w:r>
      <w:r w:rsidDel="00000000" w:rsidR="00000000" w:rsidRPr="00000000">
        <w:rPr>
          <w:color w:val="178cff"/>
          <w:rtl w:val="0"/>
        </w:rPr>
        <w:t xml:space="preserve">increasing data access, such as </w:t>
      </w:r>
      <w:r w:rsidDel="00000000" w:rsidR="00000000" w:rsidRPr="00000000">
        <w:rPr>
          <w:color w:val="178cff"/>
          <w:rtl w:val="0"/>
        </w:rPr>
        <w:t xml:space="preserve">data trusts</w:t>
      </w:r>
      <w:r w:rsidDel="00000000" w:rsidR="00000000" w:rsidRPr="00000000">
        <w:rPr>
          <w:rtl w:val="0"/>
        </w:rPr>
      </w:r>
    </w:p>
    <w:p w:rsidR="00000000" w:rsidDel="00000000" w:rsidP="00000000" w:rsidRDefault="00000000" w:rsidRPr="00000000" w14:paraId="000001E7">
      <w:pPr>
        <w:ind w:left="0" w:right="-13.543307086614504" w:firstLine="0"/>
        <w:contextualSpacing w:val="0"/>
        <w:rPr>
          <w:color w:val="178cff"/>
        </w:rPr>
      </w:pPr>
      <w:r w:rsidDel="00000000" w:rsidR="00000000" w:rsidRPr="00000000">
        <w:rPr>
          <w:rtl w:val="0"/>
        </w:rPr>
      </w:r>
    </w:p>
    <w:p w:rsidR="00000000" w:rsidDel="00000000" w:rsidP="00000000" w:rsidRDefault="00000000" w:rsidRPr="00000000" w14:paraId="000001E8">
      <w:pPr>
        <w:ind w:left="720" w:right="-13.543307086614504" w:firstLine="0"/>
        <w:contextualSpacing w:val="0"/>
        <w:rPr/>
      </w:pPr>
      <w:r w:rsidDel="00000000" w:rsidR="00000000" w:rsidRPr="00000000">
        <w:rPr>
          <w:rtl w:val="0"/>
        </w:rPr>
        <w:t xml:space="preserve">Businesses should examine the </w:t>
      </w:r>
      <w:r w:rsidDel="00000000" w:rsidR="00000000" w:rsidRPr="00000000">
        <w:rPr>
          <w:rtl w:val="0"/>
        </w:rPr>
        <w:t xml:space="preserve">options</w:t>
      </w:r>
      <w:r w:rsidDel="00000000" w:rsidR="00000000" w:rsidRPr="00000000">
        <w:rPr>
          <w:rtl w:val="0"/>
        </w:rPr>
        <w:t xml:space="preserve"> for </w:t>
      </w:r>
      <w:r w:rsidDel="00000000" w:rsidR="00000000" w:rsidRPr="00000000">
        <w:rPr>
          <w:rtl w:val="0"/>
        </w:rPr>
        <w:t xml:space="preserve">increasing access to data, for example </w:t>
      </w:r>
      <w:r w:rsidDel="00000000" w:rsidR="00000000" w:rsidRPr="00000000">
        <w:rPr>
          <w:rtl w:val="0"/>
        </w:rPr>
        <w:t xml:space="preserve">using data trusts </w:t>
      </w:r>
      <w:r w:rsidDel="00000000" w:rsidR="00000000" w:rsidRPr="00000000">
        <w:rPr>
          <w:rtl w:val="0"/>
        </w:rPr>
        <w:t xml:space="preserve">or other models </w:t>
      </w:r>
      <w:r w:rsidDel="00000000" w:rsidR="00000000" w:rsidRPr="00000000">
        <w:rPr>
          <w:rtl w:val="0"/>
        </w:rPr>
        <w:t xml:space="preserve">to share data securely between partners. If this is personal data, this </w:t>
      </w:r>
      <w:r w:rsidDel="00000000" w:rsidR="00000000" w:rsidRPr="00000000">
        <w:rPr>
          <w:rtl w:val="0"/>
        </w:rPr>
        <w:t xml:space="preserve">must be</w:t>
      </w:r>
      <w:r w:rsidDel="00000000" w:rsidR="00000000" w:rsidRPr="00000000">
        <w:rPr>
          <w:rtl w:val="0"/>
        </w:rPr>
        <w:t xml:space="preserve"> subject to </w:t>
      </w:r>
      <w:r w:rsidDel="00000000" w:rsidR="00000000" w:rsidRPr="00000000">
        <w:rPr>
          <w:rtl w:val="0"/>
        </w:rPr>
        <w:t xml:space="preserve">a clear legal basis and be clearly and openly communicated to the people who the data is about.</w:t>
      </w:r>
      <w:r w:rsidDel="00000000" w:rsidR="00000000" w:rsidRPr="00000000">
        <w:rPr>
          <w:rtl w:val="0"/>
        </w:rPr>
        <w:t xml:space="preserve">.</w:t>
      </w:r>
    </w:p>
    <w:p w:rsidR="00000000" w:rsidDel="00000000" w:rsidP="00000000" w:rsidRDefault="00000000" w:rsidRPr="00000000" w14:paraId="000001E9">
      <w:pPr>
        <w:ind w:left="720" w:right="-13.543307086614504" w:firstLine="0"/>
        <w:contextualSpacing w:val="0"/>
        <w:rPr/>
      </w:pPr>
      <w:r w:rsidDel="00000000" w:rsidR="00000000" w:rsidRPr="00000000">
        <w:rPr>
          <w:rtl w:val="0"/>
        </w:rPr>
      </w:r>
    </w:p>
    <w:p w:rsidR="00000000" w:rsidDel="00000000" w:rsidP="00000000" w:rsidRDefault="00000000" w:rsidRPr="00000000" w14:paraId="000001EA">
      <w:pPr>
        <w:ind w:right="-13.543307086614504"/>
        <w:contextualSpacing w:val="0"/>
        <w:rPr/>
      </w:pPr>
      <w:r w:rsidDel="00000000" w:rsidR="00000000" w:rsidRPr="00000000">
        <w:rPr>
          <w:rtl w:val="0"/>
        </w:rPr>
      </w:r>
    </w:p>
    <w:p w:rsidR="00000000" w:rsidDel="00000000" w:rsidP="00000000" w:rsidRDefault="00000000" w:rsidRPr="00000000" w14:paraId="000001EB">
      <w:pPr>
        <w:ind w:right="-13.543307086614504"/>
        <w:contextualSpacing w:val="0"/>
        <w:rPr/>
      </w:pPr>
      <w:r w:rsidDel="00000000" w:rsidR="00000000" w:rsidRPr="00000000">
        <w:rPr>
          <w:rtl w:val="0"/>
        </w:rPr>
        <w:t xml:space="preserve">In addition, there is still much more research to be done on how businesses can share and open data to support the development of the AI sector. This might include work by government and other organisations on how to encourage, facilitate and possibly incentivise greater collaboration and sharing of data within the AI sector. </w:t>
      </w:r>
    </w:p>
    <w:p w:rsidR="00000000" w:rsidDel="00000000" w:rsidP="00000000" w:rsidRDefault="00000000" w:rsidRPr="00000000" w14:paraId="000001EC">
      <w:pPr>
        <w:ind w:right="-13.543307086614504"/>
        <w:contextualSpacing w:val="0"/>
        <w:rPr/>
      </w:pPr>
      <w:r w:rsidDel="00000000" w:rsidR="00000000" w:rsidRPr="00000000">
        <w:rPr>
          <w:rtl w:val="0"/>
        </w:rPr>
      </w:r>
    </w:p>
    <w:p w:rsidR="00000000" w:rsidDel="00000000" w:rsidP="00000000" w:rsidRDefault="00000000" w:rsidRPr="00000000" w14:paraId="000001ED">
      <w:pPr>
        <w:ind w:right="-13.543307086614504"/>
        <w:contextualSpacing w:val="0"/>
        <w:rPr/>
      </w:pPr>
      <w:r w:rsidDel="00000000" w:rsidR="00000000" w:rsidRPr="00000000">
        <w:rPr>
          <w:rtl w:val="0"/>
        </w:rPr>
        <w:t xml:space="preserve">At the ODI we will begin to explore some of these issues over the next year, specifically emerging methods of de-identification of data about people and the potential for data trusts to encourage collaboration within the AI sector.</w:t>
      </w:r>
    </w:p>
    <w:tbl>
      <w:tblPr>
        <w:tblStyle w:val="Table18"/>
        <w:tblW w:w="8955.0" w:type="dxa"/>
        <w:jc w:val="left"/>
        <w:tblInd w:w="6.14173228346444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5"/>
        <w:gridCol w:w="8130"/>
        <w:tblGridChange w:id="0">
          <w:tblGrid>
            <w:gridCol w:w="825"/>
            <w:gridCol w:w="8130"/>
          </w:tblGrid>
        </w:tblGridChange>
      </w:tblGrid>
      <w:t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EE">
            <w:pPr>
              <w:widowControl w:val="0"/>
              <w:ind w:right="0"/>
              <w:contextualSpacing w:val="0"/>
              <w:rPr/>
            </w:pPr>
            <w:r w:rsidDel="00000000" w:rsidR="00000000" w:rsidRPr="00000000">
              <w:rPr>
                <w:rtl w:val="0"/>
              </w:rPr>
            </w:r>
          </w:p>
          <w:p w:rsidR="00000000" w:rsidDel="00000000" w:rsidP="00000000" w:rsidRDefault="00000000" w:rsidRPr="00000000" w14:paraId="000001EF">
            <w:pPr>
              <w:widowControl w:val="0"/>
              <w:ind w:left="-107.99999999999983" w:right="588.0000000000007" w:firstLine="0"/>
              <w:contextualSpacing w:val="0"/>
              <w:rPr>
                <w:color w:val="178cff"/>
                <w:sz w:val="192"/>
                <w:szCs w:val="192"/>
              </w:rPr>
            </w:pPr>
            <w:r w:rsidDel="00000000" w:rsidR="00000000" w:rsidRPr="00000000">
              <w:rPr>
                <w:color w:val="178cff"/>
                <w:sz w:val="192"/>
                <w:szCs w:val="192"/>
                <w:rtl w:val="0"/>
              </w:rPr>
              <w:t xml:space="preserve">“</w:t>
            </w:r>
          </w:p>
          <w:p w:rsidR="00000000" w:rsidDel="00000000" w:rsidP="00000000" w:rsidRDefault="00000000" w:rsidRPr="00000000" w14:paraId="000001F0">
            <w:pPr>
              <w:widowControl w:val="0"/>
              <w:ind w:left="-107.99999999999983" w:right="588.0000000000007" w:firstLine="0"/>
              <w:contextualSpacing w:val="0"/>
              <w:rPr>
                <w:color w:val="178cff"/>
                <w:sz w:val="192"/>
                <w:szCs w:val="19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F1">
            <w:pPr>
              <w:widowControl w:val="0"/>
              <w:spacing w:after="400" w:before="400" w:lineRule="auto"/>
              <w:ind w:left="-107.99999999999983" w:right="588.0000000000007" w:firstLine="0"/>
              <w:contextualSpacing w:val="0"/>
              <w:rPr>
                <w:color w:val="4a86e8"/>
                <w:sz w:val="36"/>
                <w:szCs w:val="36"/>
              </w:rPr>
            </w:pPr>
            <w:r w:rsidDel="00000000" w:rsidR="00000000" w:rsidRPr="00000000">
              <w:rPr>
                <w:rtl w:val="0"/>
              </w:rPr>
            </w:r>
          </w:p>
          <w:p w:rsidR="00000000" w:rsidDel="00000000" w:rsidP="00000000" w:rsidRDefault="00000000" w:rsidRPr="00000000" w14:paraId="000001F2">
            <w:pPr>
              <w:pStyle w:val="Subtitle"/>
              <w:keepNext w:val="0"/>
              <w:keepLines w:val="0"/>
              <w:widowControl w:val="0"/>
              <w:spacing w:after="0" w:lineRule="auto"/>
              <w:ind w:left="70.86614173228355" w:right="-21.141732283464876" w:firstLine="0"/>
              <w:contextualSpacing w:val="0"/>
              <w:rPr/>
            </w:pPr>
            <w:bookmarkStart w:colFirst="0" w:colLast="0" w:name="_da528gjcmtq" w:id="66"/>
            <w:bookmarkEnd w:id="66"/>
            <w:r w:rsidDel="00000000" w:rsidR="00000000" w:rsidRPr="00000000">
              <w:rPr>
                <w:rtl w:val="0"/>
              </w:rPr>
              <w:t xml:space="preserve">It isn’t a perfect world in terms of data and there’s plenty more still to do. And right at the heart of that are questions of: What data should be open? What should be shared? What should stay closed? What’s personal and what’s not? That whole data spectrum discussion is so important still. The slight worry is that people may think: ‘Data has been solved – there’s just loads of it about, so we can worrying about that’.</w:t>
            </w:r>
            <w:r w:rsidDel="00000000" w:rsidR="00000000" w:rsidRPr="00000000">
              <w:rPr>
                <w:rtl w:val="0"/>
              </w:rPr>
            </w:r>
          </w:p>
          <w:p w:rsidR="00000000" w:rsidDel="00000000" w:rsidP="00000000" w:rsidRDefault="00000000" w:rsidRPr="00000000" w14:paraId="000001F3">
            <w:pPr>
              <w:pStyle w:val="Subtitle"/>
              <w:keepNext w:val="0"/>
              <w:keepLines w:val="0"/>
              <w:widowControl w:val="0"/>
              <w:spacing w:after="0" w:before="200" w:lineRule="auto"/>
              <w:ind w:left="790.8661417322835" w:right="-21.141732283464876" w:firstLine="0"/>
              <w:contextualSpacing w:val="0"/>
              <w:rPr>
                <w:rFonts w:ascii="Helvetica Neue" w:cs="Helvetica Neue" w:eastAsia="Helvetica Neue" w:hAnsi="Helvetica Neue"/>
                <w:b w:val="1"/>
              </w:rPr>
            </w:pPr>
            <w:bookmarkStart w:colFirst="0" w:colLast="0" w:name="_o65o107psva3" w:id="67"/>
            <w:bookmarkEnd w:id="67"/>
            <w:r w:rsidDel="00000000" w:rsidR="00000000" w:rsidRPr="00000000">
              <w:rPr>
                <w:rFonts w:ascii="Helvetica Neue" w:cs="Helvetica Neue" w:eastAsia="Helvetica Neue" w:hAnsi="Helvetica Neue"/>
                <w:b w:val="1"/>
                <w:rtl w:val="0"/>
              </w:rPr>
              <w:t xml:space="preserve">– Sir Nigel Shadbolt</w:t>
            </w:r>
          </w:p>
        </w:tc>
      </w:tr>
      <w:t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F4">
            <w:pPr>
              <w:widowControl w:val="0"/>
              <w:ind w:right="0"/>
              <w:contextualSpacing w:val="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F5">
            <w:pPr>
              <w:widowControl w:val="0"/>
              <w:spacing w:after="400" w:before="400" w:lineRule="auto"/>
              <w:ind w:left="-107.99999999999983" w:right="588.0000000000007" w:firstLine="0"/>
              <w:contextualSpacing w:val="0"/>
              <w:rPr>
                <w:color w:val="4a86e8"/>
                <w:sz w:val="36"/>
                <w:szCs w:val="36"/>
              </w:rPr>
            </w:pPr>
            <w:r w:rsidDel="00000000" w:rsidR="00000000" w:rsidRPr="00000000">
              <w:rPr>
                <w:rtl w:val="0"/>
              </w:rPr>
            </w:r>
          </w:p>
        </w:tc>
      </w:tr>
    </w:tbl>
    <w:p w:rsidR="00000000" w:rsidDel="00000000" w:rsidP="00000000" w:rsidRDefault="00000000" w:rsidRPr="00000000" w14:paraId="000001F6">
      <w:pPr>
        <w:pStyle w:val="Heading1"/>
        <w:ind w:right="-13.543307086614504"/>
        <w:contextualSpacing w:val="0"/>
        <w:rPr>
          <w:rFonts w:ascii="Helvetica Neue" w:cs="Helvetica Neue" w:eastAsia="Helvetica Neue" w:hAnsi="Helvetica Neue"/>
        </w:rPr>
      </w:pPr>
      <w:bookmarkStart w:colFirst="0" w:colLast="0" w:name="_gafcsce7dlbs" w:id="68"/>
      <w:bookmarkEnd w:id="68"/>
      <w:r w:rsidDel="00000000" w:rsidR="00000000" w:rsidRPr="00000000">
        <w:rPr>
          <w:rFonts w:ascii="Helvetica Neue" w:cs="Helvetica Neue" w:eastAsia="Helvetica Neue" w:hAnsi="Helvetica Neue"/>
          <w:rtl w:val="0"/>
        </w:rPr>
        <w:t xml:space="preserve">Methodology</w:t>
      </w:r>
    </w:p>
    <w:p w:rsidR="00000000" w:rsidDel="00000000" w:rsidP="00000000" w:rsidRDefault="00000000" w:rsidRPr="00000000" w14:paraId="000001F7">
      <w:pPr>
        <w:ind w:right="-13.543307086614504"/>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F8">
      <w:pPr>
        <w:ind w:right="-13.543307086614504"/>
        <w:contextualSpacing w:val="0"/>
        <w:rPr/>
      </w:pPr>
      <w:r w:rsidDel="00000000" w:rsidR="00000000" w:rsidRPr="00000000">
        <w:rPr>
          <w:rFonts w:ascii="Helvetica Neue" w:cs="Helvetica Neue" w:eastAsia="Helvetica Neue" w:hAnsi="Helvetica Neue"/>
          <w:rtl w:val="0"/>
        </w:rPr>
        <w:t xml:space="preserve">For this research, we </w:t>
      </w:r>
      <w:r w:rsidDel="00000000" w:rsidR="00000000" w:rsidRPr="00000000">
        <w:rPr>
          <w:rtl w:val="0"/>
        </w:rPr>
        <w:t xml:space="preserve">commissioned</w:t>
      </w:r>
      <w:r w:rsidDel="00000000" w:rsidR="00000000" w:rsidRPr="00000000">
        <w:rPr>
          <w:rFonts w:ascii="Helvetica Neue" w:cs="Helvetica Neue" w:eastAsia="Helvetica Neue" w:hAnsi="Helvetica Neue"/>
          <w:rtl w:val="0"/>
        </w:rPr>
        <w:t xml:space="preserve"> Future Advocacy </w:t>
      </w:r>
      <w:r w:rsidDel="00000000" w:rsidR="00000000" w:rsidRPr="00000000">
        <w:rPr>
          <w:rtl w:val="0"/>
        </w:rPr>
        <w:t xml:space="preserve">to produce</w:t>
      </w:r>
      <w:r w:rsidDel="00000000" w:rsidR="00000000" w:rsidRPr="00000000">
        <w:rPr>
          <w:rFonts w:ascii="Helvetica Neue" w:cs="Helvetica Neue" w:eastAsia="Helvetica Neue" w:hAnsi="Helvetica Neue"/>
          <w:rtl w:val="0"/>
        </w:rPr>
        <w:t xml:space="preserve"> an overview </w:t>
      </w:r>
      <w:r w:rsidDel="00000000" w:rsidR="00000000" w:rsidRPr="00000000">
        <w:rPr>
          <w:rtl w:val="0"/>
        </w:rPr>
        <w:t xml:space="preserve">of</w:t>
      </w:r>
      <w:r w:rsidDel="00000000" w:rsidR="00000000" w:rsidRPr="00000000">
        <w:rPr>
          <w:rFonts w:ascii="Helvetica Neue" w:cs="Helvetica Neue" w:eastAsia="Helvetica Neue" w:hAnsi="Helvetica Neue"/>
          <w:rtl w:val="0"/>
        </w:rPr>
        <w:t xml:space="preserve"> </w:t>
      </w:r>
      <w:r w:rsidDel="00000000" w:rsidR="00000000" w:rsidRPr="00000000">
        <w:rPr>
          <w:rtl w:val="0"/>
        </w:rPr>
        <w:t xml:space="preserve">the role of </w:t>
      </w:r>
      <w:r w:rsidDel="00000000" w:rsidR="00000000" w:rsidRPr="00000000">
        <w:rPr>
          <w:rFonts w:ascii="Helvetica Neue" w:cs="Helvetica Neue" w:eastAsia="Helvetica Neue" w:hAnsi="Helvetica Neue"/>
          <w:rtl w:val="0"/>
        </w:rPr>
        <w:t xml:space="preserve">artificial intelligence and </w:t>
      </w:r>
      <w:r w:rsidDel="00000000" w:rsidR="00000000" w:rsidRPr="00000000">
        <w:rPr>
          <w:rtl w:val="0"/>
        </w:rPr>
        <w:t xml:space="preserve">m</w:t>
      </w:r>
      <w:r w:rsidDel="00000000" w:rsidR="00000000" w:rsidRPr="00000000">
        <w:rPr>
          <w:rFonts w:ascii="Helvetica Neue" w:cs="Helvetica Neue" w:eastAsia="Helvetica Neue" w:hAnsi="Helvetica Neue"/>
          <w:rtl w:val="0"/>
        </w:rPr>
        <w:t xml:space="preserve">achine </w:t>
      </w:r>
      <w:r w:rsidDel="00000000" w:rsidR="00000000" w:rsidRPr="00000000">
        <w:rPr>
          <w:rtl w:val="0"/>
        </w:rPr>
        <w:t xml:space="preserve">l</w:t>
      </w:r>
      <w:r w:rsidDel="00000000" w:rsidR="00000000" w:rsidRPr="00000000">
        <w:rPr>
          <w:rFonts w:ascii="Helvetica Neue" w:cs="Helvetica Neue" w:eastAsia="Helvetica Neue" w:hAnsi="Helvetica Neue"/>
          <w:rtl w:val="0"/>
        </w:rPr>
        <w:t xml:space="preserve">earning in business models and policy frameworks</w:t>
      </w:r>
      <w:r w:rsidDel="00000000" w:rsidR="00000000" w:rsidRPr="00000000">
        <w:rPr>
          <w:rtl w:val="0"/>
        </w:rPr>
        <w:t xml:space="preserve">. </w:t>
      </w:r>
    </w:p>
    <w:p w:rsidR="00000000" w:rsidDel="00000000" w:rsidP="00000000" w:rsidRDefault="00000000" w:rsidRPr="00000000" w14:paraId="000001F9">
      <w:pPr>
        <w:ind w:right="-13.543307086614504"/>
        <w:contextualSpacing w:val="0"/>
        <w:rPr/>
      </w:pPr>
      <w:r w:rsidDel="00000000" w:rsidR="00000000" w:rsidRPr="00000000">
        <w:rPr>
          <w:rtl w:val="0"/>
        </w:rPr>
      </w:r>
    </w:p>
    <w:p w:rsidR="00000000" w:rsidDel="00000000" w:rsidP="00000000" w:rsidRDefault="00000000" w:rsidRPr="00000000" w14:paraId="000001FA">
      <w:pPr>
        <w:ind w:right="-13.543307086614504"/>
        <w:contextualSpacing w:val="0"/>
        <w:rPr>
          <w:rFonts w:ascii="Helvetica Neue" w:cs="Helvetica Neue" w:eastAsia="Helvetica Neue" w:hAnsi="Helvetica Neue"/>
        </w:rPr>
      </w:pPr>
      <w:r w:rsidDel="00000000" w:rsidR="00000000" w:rsidRPr="00000000">
        <w:rPr>
          <w:rtl w:val="0"/>
        </w:rPr>
        <w:t xml:space="preserve">They conducted interviews and</w:t>
      </w:r>
      <w:r w:rsidDel="00000000" w:rsidR="00000000" w:rsidRPr="00000000">
        <w:rPr>
          <w:rFonts w:ascii="Helvetica Neue" w:cs="Helvetica Neue" w:eastAsia="Helvetica Neue" w:hAnsi="Helvetica Neue"/>
          <w:rtl w:val="0"/>
        </w:rPr>
        <w:t xml:space="preserve"> </w:t>
      </w:r>
      <w:r w:rsidDel="00000000" w:rsidR="00000000" w:rsidRPr="00000000">
        <w:rPr>
          <w:rtl w:val="0"/>
        </w:rPr>
        <w:t xml:space="preserve">consulted</w:t>
      </w:r>
      <w:r w:rsidDel="00000000" w:rsidR="00000000" w:rsidRPr="00000000">
        <w:rPr>
          <w:rFonts w:ascii="Helvetica Neue" w:cs="Helvetica Neue" w:eastAsia="Helvetica Neue" w:hAnsi="Helvetica Neue"/>
          <w:rtl w:val="0"/>
        </w:rPr>
        <w:t xml:space="preserve"> academic publications, public policy reports, and news publications</w:t>
      </w:r>
      <w:r w:rsidDel="00000000" w:rsidR="00000000" w:rsidRPr="00000000">
        <w:rPr>
          <w:rtl w:val="0"/>
        </w:rPr>
        <w:t xml:space="preserve"> in order to explore the role of</w:t>
      </w:r>
      <w:r w:rsidDel="00000000" w:rsidR="00000000" w:rsidRPr="00000000">
        <w:rPr>
          <w:rFonts w:ascii="Helvetica Neue" w:cs="Helvetica Neue" w:eastAsia="Helvetica Neue" w:hAnsi="Helvetica Neue"/>
          <w:rtl w:val="0"/>
        </w:rPr>
        <w:t xml:space="preserve"> </w:t>
      </w:r>
      <w:r w:rsidDel="00000000" w:rsidR="00000000" w:rsidRPr="00000000">
        <w:rPr>
          <w:rtl w:val="0"/>
        </w:rPr>
        <w:t xml:space="preserve">AI, machine learning</w:t>
      </w:r>
      <w:r w:rsidDel="00000000" w:rsidR="00000000" w:rsidRPr="00000000">
        <w:rPr>
          <w:rFonts w:ascii="Helvetica Neue" w:cs="Helvetica Neue" w:eastAsia="Helvetica Neue" w:hAnsi="Helvetica Neue"/>
          <w:rtl w:val="0"/>
        </w:rPr>
        <w:t xml:space="preserve"> an</w:t>
      </w:r>
      <w:r w:rsidDel="00000000" w:rsidR="00000000" w:rsidRPr="00000000">
        <w:rPr>
          <w:rtl w:val="0"/>
        </w:rPr>
        <w:t xml:space="preserve">d</w:t>
      </w:r>
      <w:r w:rsidDel="00000000" w:rsidR="00000000" w:rsidRPr="00000000">
        <w:rPr>
          <w:rFonts w:ascii="Helvetica Neue" w:cs="Helvetica Neue" w:eastAsia="Helvetica Neue" w:hAnsi="Helvetica Neue"/>
          <w:rtl w:val="0"/>
        </w:rPr>
        <w:t xml:space="preserve"> data in emerging business ​models</w:t>
      </w:r>
      <w:r w:rsidDel="00000000" w:rsidR="00000000" w:rsidRPr="00000000">
        <w:rPr>
          <w:rFonts w:ascii="Helvetica Neue" w:cs="Helvetica Neue" w:eastAsia="Helvetica Neue" w:hAnsi="Helvetica Neue"/>
          <w:rtl w:val="0"/>
        </w:rPr>
        <w:t xml:space="preserve">. </w:t>
      </w:r>
      <w:r w:rsidDel="00000000" w:rsidR="00000000" w:rsidRPr="00000000">
        <w:rPr>
          <w:rtl w:val="0"/>
        </w:rPr>
        <w:t xml:space="preserve">We then conducted a</w:t>
      </w:r>
      <w:r w:rsidDel="00000000" w:rsidR="00000000" w:rsidRPr="00000000">
        <w:rPr>
          <w:rFonts w:ascii="Helvetica Neue" w:cs="Helvetica Neue" w:eastAsia="Helvetica Neue" w:hAnsi="Helvetica Neue"/>
          <w:rtl w:val="0"/>
        </w:rPr>
        <w:t xml:space="preserve"> landscape review which involved extensive research of the current use of AI in the </w:t>
      </w:r>
      <w:r w:rsidDel="00000000" w:rsidR="00000000" w:rsidRPr="00000000">
        <w:rPr>
          <w:rtl w:val="0"/>
        </w:rPr>
        <w:t xml:space="preserve">commercial sector</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1FB">
      <w:pPr>
        <w:ind w:right="-13.543307086614504"/>
        <w:contextualSpacing w:val="0"/>
        <w:rPr/>
      </w:pPr>
      <w:r w:rsidDel="00000000" w:rsidR="00000000" w:rsidRPr="00000000">
        <w:rPr>
          <w:rtl w:val="0"/>
        </w:rPr>
      </w:r>
    </w:p>
    <w:p w:rsidR="00000000" w:rsidDel="00000000" w:rsidP="00000000" w:rsidRDefault="00000000" w:rsidRPr="00000000" w14:paraId="000001FC">
      <w:pPr>
        <w:ind w:right="-13.543307086614504"/>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We identified a list of startups and large firms using AI in their business, which </w:t>
      </w:r>
      <w:r w:rsidDel="00000000" w:rsidR="00000000" w:rsidRPr="00000000">
        <w:rPr>
          <w:rtl w:val="0"/>
        </w:rPr>
        <w:t xml:space="preserve">we</w:t>
      </w:r>
      <w:r w:rsidDel="00000000" w:rsidR="00000000" w:rsidRPr="00000000">
        <w:rPr>
          <w:rFonts w:ascii="Helvetica Neue" w:cs="Helvetica Neue" w:eastAsia="Helvetica Neue" w:hAnsi="Helvetica Neue"/>
          <w:rtl w:val="0"/>
        </w:rPr>
        <w:t xml:space="preserve"> analysed and categorised according to the way that AI was deployed within each business. </w:t>
      </w:r>
      <w:r w:rsidDel="00000000" w:rsidR="00000000" w:rsidRPr="00000000">
        <w:rPr>
          <w:rtl w:val="0"/>
        </w:rPr>
        <w:t xml:space="preserve">A number of</w:t>
      </w:r>
      <w:r w:rsidDel="00000000" w:rsidR="00000000" w:rsidRPr="00000000">
        <w:rPr>
          <w:rFonts w:ascii="Helvetica Neue" w:cs="Helvetica Neue" w:eastAsia="Helvetica Neue" w:hAnsi="Helvetica Neue"/>
          <w:rtl w:val="0"/>
        </w:rPr>
        <w:t xml:space="preserve"> businesses were</w:t>
      </w:r>
      <w:r w:rsidDel="00000000" w:rsidR="00000000" w:rsidRPr="00000000">
        <w:rPr>
          <w:rtl w:val="0"/>
        </w:rPr>
        <w:t xml:space="preserve"> selected</w:t>
      </w:r>
      <w:r w:rsidDel="00000000" w:rsidR="00000000" w:rsidRPr="00000000">
        <w:rPr>
          <w:rFonts w:ascii="Helvetica Neue" w:cs="Helvetica Neue" w:eastAsia="Helvetica Neue" w:hAnsi="Helvetica Neue"/>
          <w:rtl w:val="0"/>
        </w:rPr>
        <w:t xml:space="preserve"> for targeted, in</w:t>
      </w:r>
      <w:r w:rsidDel="00000000" w:rsidR="00000000" w:rsidRPr="00000000">
        <w:rPr>
          <w:rtl w:val="0"/>
        </w:rPr>
        <w:t xml:space="preserve">-</w:t>
      </w:r>
      <w:r w:rsidDel="00000000" w:rsidR="00000000" w:rsidRPr="00000000">
        <w:rPr>
          <w:rFonts w:ascii="Helvetica Neue" w:cs="Helvetica Neue" w:eastAsia="Helvetica Neue" w:hAnsi="Helvetica Neue"/>
          <w:rtl w:val="0"/>
        </w:rPr>
        <w:t xml:space="preserve">depth interviews based on how they turned AI into a </w:t>
      </w:r>
      <w:r w:rsidDel="00000000" w:rsidR="00000000" w:rsidRPr="00000000">
        <w:rPr>
          <w:rtl w:val="0"/>
        </w:rPr>
        <w:t xml:space="preserve">commercial advantage</w:t>
      </w:r>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1FD">
      <w:pPr>
        <w:ind w:right="-13.543307086614504"/>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FE">
      <w:pPr>
        <w:ind w:right="-13.543307086614504"/>
        <w:contextualSpacing w:val="0"/>
        <w:rPr>
          <w:rFonts w:ascii="Helvetica Neue" w:cs="Helvetica Neue" w:eastAsia="Helvetica Neue" w:hAnsi="Helvetica Neue"/>
        </w:rPr>
      </w:pPr>
      <w:r w:rsidDel="00000000" w:rsidR="00000000" w:rsidRPr="00000000">
        <w:rPr>
          <w:rtl w:val="0"/>
        </w:rPr>
        <w:t xml:space="preserve">We</w:t>
      </w:r>
      <w:r w:rsidDel="00000000" w:rsidR="00000000" w:rsidRPr="00000000">
        <w:rPr>
          <w:rFonts w:ascii="Helvetica Neue" w:cs="Helvetica Neue" w:eastAsia="Helvetica Neue" w:hAnsi="Helvetica Neue"/>
          <w:rtl w:val="0"/>
        </w:rPr>
        <w:t xml:space="preserve"> conducted </w:t>
      </w:r>
      <w:r w:rsidDel="00000000" w:rsidR="00000000" w:rsidRPr="00000000">
        <w:rPr>
          <w:rFonts w:ascii="Helvetica Neue" w:cs="Helvetica Neue" w:eastAsia="Helvetica Neue" w:hAnsi="Helvetica Neue"/>
          <w:rtl w:val="0"/>
        </w:rPr>
        <w:t xml:space="preserve">1</w:t>
      </w:r>
      <w:r w:rsidDel="00000000" w:rsidR="00000000" w:rsidRPr="00000000">
        <w:rPr>
          <w:rFonts w:ascii="Helvetica Neue" w:cs="Helvetica Neue" w:eastAsia="Helvetica Neue" w:hAnsi="Helvetica Neue"/>
          <w:rtl w:val="0"/>
        </w:rPr>
        <w:t xml:space="preserve">7</w:t>
      </w:r>
      <w:r w:rsidDel="00000000" w:rsidR="00000000" w:rsidRPr="00000000">
        <w:rPr>
          <w:rFonts w:ascii="Helvetica Neue" w:cs="Helvetica Neue" w:eastAsia="Helvetica Neue" w:hAnsi="Helvetica Neue"/>
          <w:rtl w:val="0"/>
        </w:rPr>
        <w:t xml:space="preserve"> interviews with participants from </w:t>
      </w:r>
      <w:r w:rsidDel="00000000" w:rsidR="00000000" w:rsidRPr="00000000">
        <w:rPr>
          <w:rtl w:val="0"/>
        </w:rPr>
        <w:t xml:space="preserve">a range of backgrounds, striving for a balance between people from academia, research institutions, startups, SMEs and venture capital</w:t>
      </w:r>
      <w:r w:rsidDel="00000000" w:rsidR="00000000" w:rsidRPr="00000000">
        <w:rPr>
          <w:rtl w:val="0"/>
        </w:rPr>
        <w:t xml:space="preserve">.</w:t>
      </w:r>
      <w:r w:rsidDel="00000000" w:rsidR="00000000" w:rsidRPr="00000000">
        <w:rPr>
          <w:rtl w:val="0"/>
        </w:rPr>
        <w:t xml:space="preserve"> Our interviewees were mainly from the UK (13), though we also interviewed one person each from France, the Netherlands, Spain and the United States of America.</w:t>
      </w:r>
      <w:r w:rsidDel="00000000" w:rsidR="00000000" w:rsidRPr="00000000">
        <w:rPr>
          <w:rtl w:val="0"/>
        </w:rPr>
      </w:r>
    </w:p>
    <w:p w:rsidR="00000000" w:rsidDel="00000000" w:rsidP="00000000" w:rsidRDefault="00000000" w:rsidRPr="00000000" w14:paraId="000001FF">
      <w:pPr>
        <w:ind w:right="-13.543307086614504"/>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00">
      <w:pPr>
        <w:ind w:right="-13.543307086614504"/>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01">
      <w:pPr>
        <w:ind w:right="-13.543307086614504"/>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02">
      <w:pPr>
        <w:ind w:right="-13.543307086614504"/>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03">
      <w:pPr>
        <w:ind w:right="-13.543307086614504"/>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04">
      <w:pPr>
        <w:ind w:left="0" w:right="-13.543307086614504" w:firstLine="0"/>
        <w:contextualSpacing w:val="0"/>
        <w:rPr>
          <w:rFonts w:ascii="Helvetica Neue" w:cs="Helvetica Neue" w:eastAsia="Helvetica Neue" w:hAnsi="Helvetica Neue"/>
        </w:rPr>
      </w:pPr>
      <w:r w:rsidDel="00000000" w:rsidR="00000000" w:rsidRPr="00000000">
        <w:rPr>
          <w:rtl w:val="0"/>
        </w:rPr>
      </w:r>
    </w:p>
    <w:sectPr>
      <w:headerReference r:id="rId13" w:type="default"/>
      <w:headerReference r:id="rId14" w:type="first"/>
      <w:footerReference r:id="rId15" w:type="default"/>
      <w:footerReference r:id="rId16" w:type="first"/>
      <w:pgSz w:h="16838" w:w="11906"/>
      <w:pgMar w:bottom="283.46456692913387" w:top="566.9291338582677" w:left="1440.0000000000002" w:right="2674.7244094488196"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T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8">
    <w:pPr>
      <w:widowControl w:val="0"/>
      <w:tabs>
        <w:tab w:val="right" w:pos="10197"/>
      </w:tabs>
      <w:spacing w:line="276" w:lineRule="auto"/>
      <w:ind w:left="-848.8582677165356" w:right="-3116.5748031496055" w:hanging="284.9999999999999"/>
      <w:contextualSpacing w:val="0"/>
      <w:rPr/>
    </w:pPr>
    <w:r w:rsidDel="00000000" w:rsidR="00000000" w:rsidRPr="00000000">
      <w:rPr>
        <w:rtl w:val="0"/>
      </w:rPr>
    </w:r>
  </w:p>
  <w:p w:rsidR="00000000" w:rsidDel="00000000" w:rsidP="00000000" w:rsidRDefault="00000000" w:rsidRPr="00000000" w14:paraId="00000209">
    <w:pPr>
      <w:widowControl w:val="0"/>
      <w:tabs>
        <w:tab w:val="right" w:pos="10197"/>
      </w:tabs>
      <w:spacing w:line="276" w:lineRule="auto"/>
      <w:ind w:left="-848.8582677165356" w:right="-3116.5748031496055" w:hanging="284.9999999999999"/>
      <w:contextualSpacing w:val="0"/>
      <w:rPr/>
    </w:pPr>
    <w:r w:rsidDel="00000000" w:rsidR="00000000" w:rsidRPr="00000000">
      <w:rPr>
        <w:rtl w:val="0"/>
      </w:rPr>
      <w:t xml:space="preserve">Open Data Institute 2018 / Report</w:t>
      <w:tab/>
      <w:t xml:space="preserve">The role of data in AI business models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4">
    <w:pPr>
      <w:contextualSpacing w:val="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10">
    <w:p w:rsidR="00000000" w:rsidDel="00000000" w:rsidP="00000000" w:rsidRDefault="00000000" w:rsidRPr="00000000" w14:paraId="00000206">
      <w:pPr>
        <w:ind w:right="146.45669291338663"/>
        <w:contextualSpacing w:val="0"/>
        <w:rPr/>
      </w:pPr>
      <w:r w:rsidDel="00000000" w:rsidR="00000000" w:rsidRPr="00000000">
        <w:rPr>
          <w:rStyle w:val="FootnoteReference"/>
          <w:vertAlign w:val="superscript"/>
        </w:rPr>
        <w:footnoteRef/>
      </w:r>
      <w:r w:rsidDel="00000000" w:rsidR="00000000" w:rsidRPr="00000000">
        <w:rPr>
          <w:rtl w:val="0"/>
        </w:rPr>
        <w:t xml:space="preserve">Philipp Gerbert et al. (2017), ‘Is Your Business Ready for Artificial Intelligence?’, </w:t>
      </w:r>
      <w:hyperlink r:id="rId1">
        <w:r w:rsidDel="00000000" w:rsidR="00000000" w:rsidRPr="00000000">
          <w:rPr>
            <w:color w:val="1155cc"/>
            <w:u w:val="single"/>
            <w:rtl w:val="0"/>
          </w:rPr>
          <w:t xml:space="preserve">https://www.bcg.com/publications/2017/strategy-technology-digital-is-your-business-ready-artificial-intelligence.aspx</w:t>
        </w:r>
      </w:hyperlink>
      <w:r w:rsidDel="00000000" w:rsidR="00000000" w:rsidRPr="00000000">
        <w:rPr>
          <w:rtl w:val="0"/>
        </w:rPr>
      </w:r>
    </w:p>
  </w:footnote>
  <w:footnote w:id="33">
    <w:p w:rsidR="00000000" w:rsidDel="00000000" w:rsidP="00000000" w:rsidRDefault="00000000" w:rsidRPr="00000000" w14:paraId="00000207">
      <w:pPr>
        <w:spacing w:line="240" w:lineRule="auto"/>
        <w:contextualSpacing w:val="0"/>
        <w:rPr>
          <w:sz w:val="20"/>
          <w:szCs w:val="20"/>
          <w:highlight w:val="cyan"/>
        </w:rPr>
      </w:pPr>
      <w:r w:rsidDel="00000000" w:rsidR="00000000" w:rsidRPr="00000000">
        <w:rPr>
          <w:rStyle w:val="FootnoteReference"/>
          <w:vertAlign w:val="superscript"/>
        </w:rPr>
        <w:footnoteRef/>
      </w:r>
      <w:r w:rsidDel="00000000" w:rsidR="00000000" w:rsidRPr="00000000">
        <w:rPr>
          <w:rtl w:val="0"/>
        </w:rPr>
        <w:t xml:space="preserve"> EUGDPR (2018), </w:t>
      </w:r>
      <w:hyperlink r:id="rId2">
        <w:r w:rsidDel="00000000" w:rsidR="00000000" w:rsidRPr="00000000">
          <w:rPr>
            <w:color w:val="1155cc"/>
            <w:u w:val="single"/>
            <w:rtl w:val="0"/>
          </w:rPr>
          <w:t xml:space="preserve">https://www.eugdpr.org</w:t>
        </w:r>
      </w:hyperlink>
      <w:r w:rsidDel="00000000" w:rsidR="00000000" w:rsidRPr="00000000">
        <w:rPr>
          <w:rtl w:val="0"/>
        </w:rPr>
      </w:r>
    </w:p>
  </w:footnote>
  <w:footnote w:id="22">
    <w:p w:rsidR="00000000" w:rsidDel="00000000" w:rsidP="00000000" w:rsidRDefault="00000000" w:rsidRPr="00000000" w14:paraId="0000020A">
      <w:pPr>
        <w:spacing w:line="240" w:lineRule="auto"/>
        <w:ind w:right="-18.543307086613368"/>
        <w:contextualSpacing w:val="0"/>
        <w:rPr/>
      </w:pPr>
      <w:r w:rsidDel="00000000" w:rsidR="00000000" w:rsidRPr="00000000">
        <w:rPr>
          <w:rStyle w:val="FootnoteReference"/>
          <w:vertAlign w:val="superscript"/>
        </w:rPr>
        <w:footnoteRef/>
      </w:r>
      <w:r w:rsidDel="00000000" w:rsidR="00000000" w:rsidRPr="00000000">
        <w:rPr>
          <w:sz w:val="20"/>
          <w:szCs w:val="20"/>
          <w:rtl w:val="0"/>
        </w:rPr>
        <w:t xml:space="preserve"> Daniel Fagella (2017), ‘Gary Swart on Defensibility and Scale for AI Companies’, https://www.techemergence.com/gary­swart­defensibility­and­scale­ai­companies/</w:t>
      </w:r>
      <w:r w:rsidDel="00000000" w:rsidR="00000000" w:rsidRPr="00000000">
        <w:rPr>
          <w:rtl w:val="0"/>
        </w:rPr>
      </w:r>
    </w:p>
  </w:footnote>
  <w:footnote w:id="1">
    <w:p w:rsidR="00000000" w:rsidDel="00000000" w:rsidP="00000000" w:rsidRDefault="00000000" w:rsidRPr="00000000" w14:paraId="0000020B">
      <w:pPr>
        <w:ind w:right="85.8661417322844"/>
        <w:contextualSpacing w:val="0"/>
        <w:rPr/>
      </w:pPr>
      <w:r w:rsidDel="00000000" w:rsidR="00000000" w:rsidRPr="00000000">
        <w:rPr>
          <w:rStyle w:val="FootnoteReference"/>
          <w:vertAlign w:val="superscript"/>
        </w:rPr>
        <w:footnoteRef/>
      </w:r>
      <w:r w:rsidDel="00000000" w:rsidR="00000000" w:rsidRPr="00000000">
        <w:rPr>
          <w:rtl w:val="0"/>
        </w:rPr>
        <w:t xml:space="preserve"> Frank Palermo (2016), ‘</w:t>
      </w:r>
      <w:r w:rsidDel="00000000" w:rsidR="00000000" w:rsidRPr="00000000">
        <w:rPr>
          <w:rtl w:val="0"/>
        </w:rPr>
        <w:t xml:space="preserve">IBM Watson Points the Way to Our Cognitive Business Future’,</w:t>
      </w:r>
      <w:r w:rsidDel="00000000" w:rsidR="00000000" w:rsidRPr="00000000">
        <w:rPr>
          <w:rtl w:val="0"/>
        </w:rPr>
        <w:t xml:space="preserve"> </w:t>
      </w:r>
      <w:hyperlink r:id="rId3">
        <w:r w:rsidDel="00000000" w:rsidR="00000000" w:rsidRPr="00000000">
          <w:rPr>
            <w:color w:val="1155cc"/>
            <w:u w:val="single"/>
            <w:rtl w:val="0"/>
          </w:rPr>
          <w:t xml:space="preserve">https://www.cmswire.com/information-management/ibm-watson-points-the-way-to-our-cognitive-business-future/</w:t>
        </w:r>
      </w:hyperlink>
      <w:r w:rsidDel="00000000" w:rsidR="00000000" w:rsidRPr="00000000">
        <w:rPr>
          <w:rtl w:val="0"/>
        </w:rPr>
      </w:r>
    </w:p>
  </w:footnote>
  <w:footnote w:id="2">
    <w:p w:rsidR="00000000" w:rsidDel="00000000" w:rsidP="00000000" w:rsidRDefault="00000000" w:rsidRPr="00000000" w14:paraId="0000020C">
      <w:pPr>
        <w:ind w:right="85.8661417322844"/>
        <w:contextualSpacing w:val="0"/>
        <w:rPr/>
      </w:pPr>
      <w:r w:rsidDel="00000000" w:rsidR="00000000" w:rsidRPr="00000000">
        <w:rPr>
          <w:rStyle w:val="FootnoteReference"/>
          <w:vertAlign w:val="superscript"/>
        </w:rPr>
        <w:footnoteRef/>
      </w:r>
      <w:r w:rsidDel="00000000" w:rsidR="00000000" w:rsidRPr="00000000">
        <w:rPr>
          <w:rtl w:val="0"/>
        </w:rPr>
        <w:t xml:space="preserve"> Department of HM Treasury (2017), ‘Autumn Budget 2017’, </w:t>
      </w:r>
      <w:hyperlink r:id="rId4">
        <w:r w:rsidDel="00000000" w:rsidR="00000000" w:rsidRPr="00000000">
          <w:rPr>
            <w:color w:val="1155cc"/>
            <w:u w:val="single"/>
            <w:rtl w:val="0"/>
          </w:rPr>
          <w:t xml:space="preserve">https://www.gov.uk/government/publications/autumn-budget-2017-documents/autumn-budget-2017</w:t>
        </w:r>
      </w:hyperlink>
      <w:r w:rsidDel="00000000" w:rsidR="00000000" w:rsidRPr="00000000">
        <w:rPr>
          <w:rtl w:val="0"/>
        </w:rPr>
        <w:t xml:space="preserve"> </w:t>
      </w:r>
    </w:p>
  </w:footnote>
  <w:footnote w:id="3">
    <w:p w:rsidR="00000000" w:rsidDel="00000000" w:rsidP="00000000" w:rsidRDefault="00000000" w:rsidRPr="00000000" w14:paraId="0000020D">
      <w:pPr>
        <w:ind w:right="-55.8661417322827"/>
        <w:contextualSpacing w:val="0"/>
        <w:rPr/>
      </w:pPr>
      <w:r w:rsidDel="00000000" w:rsidR="00000000" w:rsidRPr="00000000">
        <w:rPr>
          <w:rStyle w:val="FootnoteReference"/>
          <w:vertAlign w:val="superscript"/>
        </w:rPr>
        <w:footnoteRef/>
      </w:r>
      <w:r w:rsidDel="00000000" w:rsidR="00000000" w:rsidRPr="00000000">
        <w:rPr>
          <w:rtl w:val="0"/>
        </w:rPr>
        <w:t xml:space="preserve"> PricewaterhouseCoopers (2017), ‘</w:t>
      </w:r>
      <w:r w:rsidDel="00000000" w:rsidR="00000000" w:rsidRPr="00000000">
        <w:rPr>
          <w:rtl w:val="0"/>
        </w:rPr>
        <w:t xml:space="preserve">AI to drive GDP gains of $15.7 trillion with productivity, personalisation improvements’, </w:t>
      </w:r>
    </w:p>
    <w:p w:rsidR="00000000" w:rsidDel="00000000" w:rsidP="00000000" w:rsidRDefault="00000000" w:rsidRPr="00000000" w14:paraId="0000020E">
      <w:pPr>
        <w:ind w:right="-55.8661417322827"/>
        <w:contextualSpacing w:val="0"/>
        <w:rPr/>
      </w:pPr>
      <w:hyperlink r:id="rId5">
        <w:r w:rsidDel="00000000" w:rsidR="00000000" w:rsidRPr="00000000">
          <w:rPr>
            <w:color w:val="1155cc"/>
            <w:u w:val="single"/>
            <w:rtl w:val="0"/>
          </w:rPr>
          <w:t xml:space="preserve">https://press.pwc.com/News-releases/ai-to-drive-gdp-gains-of--15.7-trillion-with-productivity--personalisation-improvements/s/3cc702e4-9cac-4a17-85b9-71769fba82a6</w:t>
        </w:r>
      </w:hyperlink>
      <w:r w:rsidDel="00000000" w:rsidR="00000000" w:rsidRPr="00000000">
        <w:rPr>
          <w:rtl w:val="0"/>
        </w:rPr>
      </w:r>
    </w:p>
  </w:footnote>
  <w:footnote w:id="8">
    <w:p w:rsidR="00000000" w:rsidDel="00000000" w:rsidP="00000000" w:rsidRDefault="00000000" w:rsidRPr="00000000" w14:paraId="0000020F">
      <w:pPr>
        <w:ind w:right="4.724409448819529"/>
        <w:contextualSpacing w:val="0"/>
        <w:rPr/>
      </w:pPr>
      <w:r w:rsidDel="00000000" w:rsidR="00000000" w:rsidRPr="00000000">
        <w:rPr>
          <w:rStyle w:val="FootnoteReference"/>
          <w:vertAlign w:val="superscript"/>
        </w:rPr>
        <w:footnoteRef/>
      </w:r>
      <w:r w:rsidDel="00000000" w:rsidR="00000000" w:rsidRPr="00000000">
        <w:rPr>
          <w:rtl w:val="0"/>
        </w:rPr>
        <w:t xml:space="preserve"> Jack Loechner (2016), ‘90% Of Today's Data Created In Two Years’, </w:t>
      </w:r>
      <w:hyperlink r:id="rId6">
        <w:r w:rsidDel="00000000" w:rsidR="00000000" w:rsidRPr="00000000">
          <w:rPr>
            <w:color w:val="1155cc"/>
            <w:u w:val="single"/>
            <w:rtl w:val="0"/>
          </w:rPr>
          <w:t xml:space="preserve">https://www.mediapost.com/publications/article/291358/90-of-todays-data-created-in-two-years.html</w:t>
        </w:r>
      </w:hyperlink>
      <w:r w:rsidDel="00000000" w:rsidR="00000000" w:rsidRPr="00000000">
        <w:rPr>
          <w:rtl w:val="0"/>
        </w:rPr>
      </w:r>
    </w:p>
  </w:footnote>
  <w:footnote w:id="0">
    <w:p w:rsidR="00000000" w:rsidDel="00000000" w:rsidP="00000000" w:rsidRDefault="00000000" w:rsidRPr="00000000" w14:paraId="00000210">
      <w:pPr>
        <w:ind w:right="85.8661417322844"/>
        <w:contextualSpacing w:val="0"/>
        <w:rPr/>
      </w:pPr>
      <w:r w:rsidDel="00000000" w:rsidR="00000000" w:rsidRPr="00000000">
        <w:rPr>
          <w:rStyle w:val="FootnoteReference"/>
          <w:vertAlign w:val="superscript"/>
        </w:rPr>
        <w:footnoteRef/>
      </w:r>
      <w:r w:rsidDel="00000000" w:rsidR="00000000" w:rsidRPr="00000000">
        <w:rPr>
          <w:rtl w:val="0"/>
        </w:rPr>
        <w:t xml:space="preserve"> Centre for Public Impact (2017)</w:t>
      </w:r>
      <w:r w:rsidDel="00000000" w:rsidR="00000000" w:rsidRPr="00000000">
        <w:rPr>
          <w:rtl w:val="0"/>
        </w:rPr>
        <w:t xml:space="preserve">,</w:t>
      </w:r>
      <w:r w:rsidDel="00000000" w:rsidR="00000000" w:rsidRPr="00000000">
        <w:rPr>
          <w:rtl w:val="0"/>
        </w:rPr>
        <w:t xml:space="preserve"> ‘</w:t>
      </w:r>
      <w:r w:rsidDel="00000000" w:rsidR="00000000" w:rsidRPr="00000000">
        <w:rPr>
          <w:rtl w:val="0"/>
        </w:rPr>
        <w:t xml:space="preserve">Destination Unknown: Exploring the impact of Artificial Intelligence on Government’,</w:t>
      </w:r>
      <w:r w:rsidDel="00000000" w:rsidR="00000000" w:rsidRPr="00000000">
        <w:rPr>
          <w:rtl w:val="0"/>
        </w:rPr>
        <w:t xml:space="preserve"> </w:t>
      </w:r>
      <w:hyperlink r:id="rId7">
        <w:r w:rsidDel="00000000" w:rsidR="00000000" w:rsidRPr="00000000">
          <w:rPr>
            <w:color w:val="1155cc"/>
            <w:u w:val="single"/>
            <w:rtl w:val="0"/>
          </w:rPr>
          <w:t xml:space="preserve">https://publicimpact.blob.core.windows.net/production/2017/09/Destination-Unknown-AI-and-government.pdf</w:t>
        </w:r>
      </w:hyperlink>
      <w:r w:rsidDel="00000000" w:rsidR="00000000" w:rsidRPr="00000000">
        <w:rPr>
          <w:rtl w:val="0"/>
        </w:rPr>
      </w:r>
    </w:p>
  </w:footnote>
  <w:footnote w:id="5">
    <w:p w:rsidR="00000000" w:rsidDel="00000000" w:rsidP="00000000" w:rsidRDefault="00000000" w:rsidRPr="00000000" w14:paraId="00000211">
      <w:pPr>
        <w:ind w:right="85.8661417322844"/>
        <w:contextualSpacing w:val="0"/>
        <w:rPr/>
      </w:pPr>
      <w:r w:rsidDel="00000000" w:rsidR="00000000" w:rsidRPr="00000000">
        <w:rPr>
          <w:rStyle w:val="FootnoteReference"/>
          <w:vertAlign w:val="superscript"/>
        </w:rPr>
        <w:footnoteRef/>
      </w:r>
      <w:r w:rsidDel="00000000" w:rsidR="00000000" w:rsidRPr="00000000">
        <w:rPr>
          <w:rtl w:val="0"/>
        </w:rPr>
        <w:t xml:space="preserve"> Centre for Public Impact (2017), ‘Destination Unknown: Exploring the impact of Artificial Intelligence on Government’,</w:t>
      </w:r>
      <w:r w:rsidDel="00000000" w:rsidR="00000000" w:rsidRPr="00000000">
        <w:rPr>
          <w:rtl w:val="0"/>
        </w:rPr>
        <w:t xml:space="preserve"> </w:t>
      </w:r>
      <w:hyperlink r:id="rId8">
        <w:r w:rsidDel="00000000" w:rsidR="00000000" w:rsidRPr="00000000">
          <w:rPr>
            <w:color w:val="1155cc"/>
            <w:u w:val="single"/>
            <w:rtl w:val="0"/>
          </w:rPr>
          <w:t xml:space="preserve">https://publicimpact.blob.core.windows.net/production/2017/09/Destination-Unknown-AI-and-government.pdf</w:t>
        </w:r>
      </w:hyperlink>
      <w:r w:rsidDel="00000000" w:rsidR="00000000" w:rsidRPr="00000000">
        <w:rPr>
          <w:rtl w:val="0"/>
        </w:rPr>
      </w:r>
    </w:p>
  </w:footnote>
  <w:footnote w:id="7">
    <w:p w:rsidR="00000000" w:rsidDel="00000000" w:rsidP="00000000" w:rsidRDefault="00000000" w:rsidRPr="00000000" w14:paraId="00000212">
      <w:pPr>
        <w:ind w:right="4.724409448819529"/>
        <w:contextualSpacing w:val="0"/>
        <w:rPr/>
      </w:pPr>
      <w:r w:rsidDel="00000000" w:rsidR="00000000" w:rsidRPr="00000000">
        <w:rPr>
          <w:rStyle w:val="FootnoteReference"/>
          <w:vertAlign w:val="superscript"/>
        </w:rPr>
        <w:footnoteRef/>
      </w:r>
      <w:r w:rsidDel="00000000" w:rsidR="00000000" w:rsidRPr="00000000">
        <w:rPr>
          <w:rtl w:val="0"/>
        </w:rPr>
        <w:t xml:space="preserve"> Joel Hruska (2017), ‘Google’s dedicated TensorFlow processor, or TPU, crushes Intel, Nvidia in inference workloads’,  </w:t>
      </w:r>
      <w:hyperlink r:id="rId9">
        <w:r w:rsidDel="00000000" w:rsidR="00000000" w:rsidRPr="00000000">
          <w:rPr>
            <w:color w:val="1155cc"/>
            <w:u w:val="single"/>
            <w:rtl w:val="0"/>
          </w:rPr>
          <w:t xml:space="preserve">https://www.extremetech.com/computing/247199-googles-dedicated-tensorflow-processor-tpu-makes-hash-intel-nvidia-inference-workloads</w:t>
        </w:r>
      </w:hyperlink>
      <w:r w:rsidDel="00000000" w:rsidR="00000000" w:rsidRPr="00000000">
        <w:rPr>
          <w:rtl w:val="0"/>
        </w:rPr>
        <w:t xml:space="preserve">.</w:t>
      </w:r>
      <w:r w:rsidDel="00000000" w:rsidR="00000000" w:rsidRPr="00000000">
        <w:rPr>
          <w:rtl w:val="0"/>
        </w:rPr>
      </w:r>
    </w:p>
  </w:footnote>
  <w:footnote w:id="4">
    <w:p w:rsidR="00000000" w:rsidDel="00000000" w:rsidP="00000000" w:rsidRDefault="00000000" w:rsidRPr="00000000" w14:paraId="00000213">
      <w:pPr>
        <w:ind w:right="-13.543307086614504"/>
        <w:contextualSpacing w:val="0"/>
        <w:rPr/>
      </w:pPr>
      <w:r w:rsidDel="00000000" w:rsidR="00000000" w:rsidRPr="00000000">
        <w:rPr>
          <w:rStyle w:val="FootnoteReference"/>
          <w:vertAlign w:val="superscript"/>
        </w:rPr>
        <w:footnoteRef/>
      </w:r>
      <w:r w:rsidDel="00000000" w:rsidR="00000000" w:rsidRPr="00000000">
        <w:rPr>
          <w:rtl w:val="0"/>
        </w:rPr>
        <w:t xml:space="preserve"> Frost &amp; Sullivan (2016), ‘</w:t>
      </w:r>
      <w:r w:rsidDel="00000000" w:rsidR="00000000" w:rsidRPr="00000000">
        <w:rPr>
          <w:rtl w:val="0"/>
        </w:rPr>
        <w:t xml:space="preserve">From $600m to $6bn, Artificial Intelligence Systems Poised for Dramatic Market Expansion in Healthcare’, </w:t>
      </w:r>
      <w:hyperlink r:id="rId10">
        <w:r w:rsidDel="00000000" w:rsidR="00000000" w:rsidRPr="00000000">
          <w:rPr>
            <w:color w:val="1155cc"/>
            <w:u w:val="single"/>
            <w:rtl w:val="0"/>
          </w:rPr>
          <w:t xml:space="preserve">https://ww2.frost.com/news/press-releases/600-m-6-billion-artificial-intelligence-systems-poised-dramatic-market-expansion-healthcare</w:t>
        </w:r>
      </w:hyperlink>
      <w:r w:rsidDel="00000000" w:rsidR="00000000" w:rsidRPr="00000000">
        <w:rPr>
          <w:rtl w:val="0"/>
        </w:rPr>
        <w:t xml:space="preserve"> </w:t>
      </w:r>
      <w:r w:rsidDel="00000000" w:rsidR="00000000" w:rsidRPr="00000000">
        <w:rPr>
          <w:rtl w:val="0"/>
        </w:rPr>
      </w:r>
    </w:p>
  </w:footnote>
  <w:footnote w:id="6">
    <w:p w:rsidR="00000000" w:rsidDel="00000000" w:rsidP="00000000" w:rsidRDefault="00000000" w:rsidRPr="00000000" w14:paraId="00000214">
      <w:pPr>
        <w:ind w:right="146.45669291338663"/>
        <w:contextualSpacing w:val="0"/>
        <w:rPr/>
      </w:pPr>
      <w:r w:rsidDel="00000000" w:rsidR="00000000" w:rsidRPr="00000000">
        <w:rPr>
          <w:rStyle w:val="FootnoteReference"/>
          <w:vertAlign w:val="superscript"/>
        </w:rPr>
        <w:footnoteRef/>
      </w:r>
      <w:r w:rsidDel="00000000" w:rsidR="00000000" w:rsidRPr="00000000">
        <w:rPr>
          <w:rtl w:val="0"/>
        </w:rPr>
        <w:t xml:space="preserve"> David P. Karlton (2017), ‘Naming Things is Hard’,  </w:t>
      </w:r>
      <w:hyperlink r:id="rId11">
        <w:r w:rsidDel="00000000" w:rsidR="00000000" w:rsidRPr="00000000">
          <w:rPr>
            <w:color w:val="1155cc"/>
            <w:u w:val="single"/>
            <w:rtl w:val="0"/>
          </w:rPr>
          <w:t xml:space="preserve">http://www.meerkat.com/2017/12/naming-things-hard/</w:t>
        </w:r>
      </w:hyperlink>
      <w:r w:rsidDel="00000000" w:rsidR="00000000" w:rsidRPr="00000000">
        <w:rPr>
          <w:rtl w:val="0"/>
        </w:rPr>
      </w:r>
    </w:p>
  </w:footnote>
  <w:footnote w:id="39">
    <w:p w:rsidR="00000000" w:rsidDel="00000000" w:rsidP="00000000" w:rsidRDefault="00000000" w:rsidRPr="00000000" w14:paraId="00000215">
      <w:pPr>
        <w:ind w:right="-18.543307086613368"/>
        <w:contextualSpacing w:val="0"/>
        <w:rPr/>
      </w:pPr>
      <w:r w:rsidDel="00000000" w:rsidR="00000000" w:rsidRPr="00000000">
        <w:rPr>
          <w:rStyle w:val="FootnoteReference"/>
          <w:vertAlign w:val="superscript"/>
        </w:rPr>
        <w:footnoteRef/>
      </w:r>
      <w:r w:rsidDel="00000000" w:rsidR="00000000" w:rsidRPr="00000000">
        <w:rPr>
          <w:rtl w:val="0"/>
        </w:rPr>
        <w:t xml:space="preserve"> Matthew Sheret (2017), ‘Designing for Trust’, </w:t>
      </w:r>
      <w:hyperlink r:id="rId12">
        <w:r w:rsidDel="00000000" w:rsidR="00000000" w:rsidRPr="00000000">
          <w:rPr>
            <w:color w:val="1155cc"/>
            <w:u w:val="single"/>
            <w:rtl w:val="0"/>
          </w:rPr>
          <w:t xml:space="preserve">https://projectsbyif.com/blog/designing-for-trust</w:t>
        </w:r>
      </w:hyperlink>
      <w:r w:rsidDel="00000000" w:rsidR="00000000" w:rsidRPr="00000000">
        <w:rPr>
          <w:rtl w:val="0"/>
        </w:rPr>
      </w:r>
    </w:p>
  </w:footnote>
  <w:footnote w:id="40">
    <w:p w:rsidR="00000000" w:rsidDel="00000000" w:rsidP="00000000" w:rsidRDefault="00000000" w:rsidRPr="00000000" w14:paraId="00000216">
      <w:pPr>
        <w:ind w:right="-18.543307086613368"/>
        <w:contextualSpacing w:val="0"/>
        <w:rPr/>
      </w:pPr>
      <w:r w:rsidDel="00000000" w:rsidR="00000000" w:rsidRPr="00000000">
        <w:rPr>
          <w:rStyle w:val="FootnoteReference"/>
          <w:vertAlign w:val="superscript"/>
        </w:rPr>
        <w:footnoteRef/>
      </w:r>
      <w:r w:rsidDel="00000000" w:rsidR="00000000" w:rsidRPr="00000000">
        <w:rPr>
          <w:rtl w:val="0"/>
        </w:rPr>
        <w:t xml:space="preserve"> Joel Brinkley (2000), ‘U.S. VS. Microsoft: the Overview; U.S. Judge says Microsoft Violated Antitrust Laws with Predatory Behavior’, </w:t>
      </w:r>
      <w:hyperlink r:id="rId13">
        <w:r w:rsidDel="00000000" w:rsidR="00000000" w:rsidRPr="00000000">
          <w:rPr>
            <w:color w:val="1155cc"/>
            <w:u w:val="single"/>
            <w:rtl w:val="0"/>
          </w:rPr>
          <w:t xml:space="preserve">http://www.nytimes.com/2000/04/04/business/us-vs-microsoft-overview-us-judge-says-microsoft-violated-antitrust-laws-with.html</w:t>
        </w:r>
      </w:hyperlink>
      <w:r w:rsidDel="00000000" w:rsidR="00000000" w:rsidRPr="00000000">
        <w:rPr>
          <w:rtl w:val="0"/>
        </w:rPr>
      </w:r>
    </w:p>
    <w:p w:rsidR="00000000" w:rsidDel="00000000" w:rsidP="00000000" w:rsidRDefault="00000000" w:rsidRPr="00000000" w14:paraId="00000217">
      <w:pPr>
        <w:ind w:right="-18.543307086613368"/>
        <w:contextualSpacing w:val="0"/>
        <w:rPr/>
      </w:pPr>
      <w:r w:rsidDel="00000000" w:rsidR="00000000" w:rsidRPr="00000000">
        <w:rPr>
          <w:rFonts w:ascii="PT Sans" w:cs="PT Sans" w:eastAsia="PT Sans" w:hAnsi="PT Sans"/>
          <w:rtl w:val="0"/>
        </w:rPr>
        <w:t xml:space="preserve">European Commission (2017), ‘Antitrust: Commission fines Google €2.42 billion for abusing dominance as search engine by giving illegal advantage to own comparison shopping service’, </w:t>
      </w:r>
      <w:hyperlink r:id="rId14">
        <w:r w:rsidDel="00000000" w:rsidR="00000000" w:rsidRPr="00000000">
          <w:rPr>
            <w:color w:val="1155cc"/>
            <w:u w:val="single"/>
            <w:rtl w:val="0"/>
          </w:rPr>
          <w:t xml:space="preserve">http://europa.eu/rapid/press-release_IP-17-1784_en.htm</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18">
      <w:pPr>
        <w:contextualSpacing w:val="0"/>
        <w:rPr/>
      </w:pPr>
      <w:r w:rsidDel="00000000" w:rsidR="00000000" w:rsidRPr="00000000">
        <w:rPr>
          <w:rtl w:val="0"/>
        </w:rPr>
      </w:r>
    </w:p>
  </w:footnote>
  <w:footnote w:id="12">
    <w:p w:rsidR="00000000" w:rsidDel="00000000" w:rsidP="00000000" w:rsidRDefault="00000000" w:rsidRPr="00000000" w14:paraId="00000219">
      <w:pPr>
        <w:ind w:right="-18.543307086613368"/>
        <w:contextualSpacing w:val="0"/>
        <w:rPr/>
      </w:pPr>
      <w:r w:rsidDel="00000000" w:rsidR="00000000" w:rsidRPr="00000000">
        <w:rPr>
          <w:rStyle w:val="FootnoteReference"/>
          <w:vertAlign w:val="superscript"/>
        </w:rPr>
        <w:footnoteRef/>
      </w:r>
      <w:r w:rsidDel="00000000" w:rsidR="00000000" w:rsidRPr="00000000">
        <w:rPr>
          <w:rtl w:val="0"/>
        </w:rPr>
        <w:t xml:space="preserve"> Rita C. Waite (2017), ‘This Is Why All Companies Need An AI Strategy Today’, </w:t>
      </w:r>
      <w:hyperlink r:id="rId15">
        <w:r w:rsidDel="00000000" w:rsidR="00000000" w:rsidRPr="00000000">
          <w:rPr>
            <w:color w:val="1155cc"/>
            <w:u w:val="single"/>
            <w:rtl w:val="0"/>
          </w:rPr>
          <w:t xml:space="preserve">https://www.cbinsights.com/research/artificial-intelligence-strategy</w:t>
        </w:r>
      </w:hyperlink>
      <w:r w:rsidDel="00000000" w:rsidR="00000000" w:rsidRPr="00000000">
        <w:rPr>
          <w:rtl w:val="0"/>
        </w:rPr>
      </w:r>
    </w:p>
  </w:footnote>
  <w:footnote w:id="13">
    <w:p w:rsidR="00000000" w:rsidDel="00000000" w:rsidP="00000000" w:rsidRDefault="00000000" w:rsidRPr="00000000" w14:paraId="0000021A">
      <w:pPr>
        <w:ind w:right="146.45669291338663"/>
        <w:contextualSpacing w:val="0"/>
        <w:rPr/>
      </w:pPr>
      <w:r w:rsidDel="00000000" w:rsidR="00000000" w:rsidRPr="00000000">
        <w:rPr>
          <w:rStyle w:val="FootnoteReference"/>
          <w:vertAlign w:val="superscript"/>
        </w:rPr>
        <w:footnoteRef/>
      </w:r>
      <w:r w:rsidDel="00000000" w:rsidR="00000000" w:rsidRPr="00000000">
        <w:rPr>
          <w:rtl w:val="0"/>
        </w:rPr>
        <w:t xml:space="preserve"> University of Pittsburgh, ‘Public Goods’, </w:t>
      </w:r>
      <w:hyperlink r:id="rId16">
        <w:r w:rsidDel="00000000" w:rsidR="00000000" w:rsidRPr="00000000">
          <w:rPr>
            <w:color w:val="1155cc"/>
            <w:u w:val="single"/>
            <w:rtl w:val="0"/>
          </w:rPr>
          <w:t xml:space="preserve">http://www2.pitt.edu/~upjecon/MCG/MICRO/GOVT/Pubgood.html</w:t>
        </w:r>
      </w:hyperlink>
      <w:r w:rsidDel="00000000" w:rsidR="00000000" w:rsidRPr="00000000">
        <w:rPr>
          <w:rtl w:val="0"/>
        </w:rPr>
      </w:r>
    </w:p>
  </w:footnote>
  <w:footnote w:id="11">
    <w:p w:rsidR="00000000" w:rsidDel="00000000" w:rsidP="00000000" w:rsidRDefault="00000000" w:rsidRPr="00000000" w14:paraId="0000021B">
      <w:pPr>
        <w:ind w:right="-18.543307086613368"/>
        <w:contextualSpacing w:val="0"/>
        <w:rPr/>
      </w:pPr>
      <w:r w:rsidDel="00000000" w:rsidR="00000000" w:rsidRPr="00000000">
        <w:rPr>
          <w:rStyle w:val="FootnoteReference"/>
          <w:vertAlign w:val="superscript"/>
        </w:rPr>
        <w:footnoteRef/>
      </w:r>
      <w:r w:rsidDel="00000000" w:rsidR="00000000" w:rsidRPr="00000000">
        <w:rPr>
          <w:rtl w:val="0"/>
        </w:rPr>
        <w:t xml:space="preserve"> Digital Catapult Centre (2018), ‘Machines for Machine Learning’, </w:t>
      </w:r>
      <w:hyperlink r:id="rId17">
        <w:r w:rsidDel="00000000" w:rsidR="00000000" w:rsidRPr="00000000">
          <w:rPr>
            <w:color w:val="1155cc"/>
            <w:u w:val="single"/>
            <w:rtl w:val="0"/>
          </w:rPr>
          <w:t xml:space="preserve">https://www.digitalcatapultcentre.org.uk/wp-content/uploads/2018/01/MIG_MachinesforMachineIntelligence_Report_DigitalCatapult-1.pdf</w:t>
        </w:r>
      </w:hyperlink>
      <w:r w:rsidDel="00000000" w:rsidR="00000000" w:rsidRPr="00000000">
        <w:rPr>
          <w:rtl w:val="0"/>
        </w:rPr>
        <w:t xml:space="preserve"> </w:t>
      </w:r>
    </w:p>
  </w:footnote>
  <w:footnote w:id="16">
    <w:p w:rsidR="00000000" w:rsidDel="00000000" w:rsidP="00000000" w:rsidRDefault="00000000" w:rsidRPr="00000000" w14:paraId="0000021C">
      <w:pPr>
        <w:ind w:right="-18.543307086613368"/>
        <w:contextualSpacing w:val="0"/>
        <w:rPr/>
      </w:pPr>
      <w:r w:rsidDel="00000000" w:rsidR="00000000" w:rsidRPr="00000000">
        <w:rPr>
          <w:rStyle w:val="FootnoteReference"/>
          <w:vertAlign w:val="superscript"/>
        </w:rPr>
        <w:footnoteRef/>
      </w:r>
      <w:r w:rsidDel="00000000" w:rsidR="00000000" w:rsidRPr="00000000">
        <w:rPr>
          <w:rtl w:val="0"/>
        </w:rPr>
        <w:t xml:space="preserve"> Sean White (2017), ‘Announcing the Initial Release of Mozilla’s Open Source Speech Recognition Model and Voice Dataset’, </w:t>
      </w:r>
      <w:hyperlink r:id="rId18">
        <w:r w:rsidDel="00000000" w:rsidR="00000000" w:rsidRPr="00000000">
          <w:rPr>
            <w:color w:val="1155cc"/>
            <w:u w:val="single"/>
            <w:rtl w:val="0"/>
          </w:rPr>
          <w:t xml:space="preserve">https://blog.mozilla.org/blog/2017/11/29/announcing-the-initial-release-of-mozillas-open-source-speech-recognition-model-and-voice-dataset</w:t>
        </w:r>
      </w:hyperlink>
      <w:r w:rsidDel="00000000" w:rsidR="00000000" w:rsidRPr="00000000">
        <w:rPr>
          <w:rtl w:val="0"/>
        </w:rPr>
      </w:r>
    </w:p>
  </w:footnote>
  <w:footnote w:id="15">
    <w:p w:rsidR="00000000" w:rsidDel="00000000" w:rsidP="00000000" w:rsidRDefault="00000000" w:rsidRPr="00000000" w14:paraId="0000021D">
      <w:pPr>
        <w:ind w:right="-18.543307086613368"/>
        <w:contextualSpacing w:val="0"/>
        <w:rPr/>
      </w:pPr>
      <w:r w:rsidDel="00000000" w:rsidR="00000000" w:rsidRPr="00000000">
        <w:rPr>
          <w:rStyle w:val="FootnoteReference"/>
          <w:vertAlign w:val="superscript"/>
        </w:rPr>
        <w:footnoteRef/>
      </w:r>
      <w:r w:rsidDel="00000000" w:rsidR="00000000" w:rsidRPr="00000000">
        <w:rPr>
          <w:rtl w:val="0"/>
        </w:rPr>
        <w:t xml:space="preserve"> Ravelin (2018), </w:t>
      </w:r>
      <w:hyperlink r:id="rId19">
        <w:r w:rsidDel="00000000" w:rsidR="00000000" w:rsidRPr="00000000">
          <w:rPr>
            <w:color w:val="1155cc"/>
            <w:u w:val="single"/>
            <w:rtl w:val="0"/>
          </w:rPr>
          <w:t xml:space="preserve">https://www.ravelin.com/ravelinlookup</w:t>
        </w:r>
      </w:hyperlink>
      <w:r w:rsidDel="00000000" w:rsidR="00000000" w:rsidRPr="00000000">
        <w:rPr>
          <w:rtl w:val="0"/>
        </w:rPr>
      </w:r>
    </w:p>
  </w:footnote>
  <w:footnote w:id="30">
    <w:p w:rsidR="00000000" w:rsidDel="00000000" w:rsidP="00000000" w:rsidRDefault="00000000" w:rsidRPr="00000000" w14:paraId="0000021E">
      <w:pPr>
        <w:ind w:right="-18.543307086613368"/>
        <w:contextualSpacing w:val="0"/>
        <w:rPr/>
      </w:pPr>
      <w:r w:rsidDel="00000000" w:rsidR="00000000" w:rsidRPr="00000000">
        <w:rPr>
          <w:rStyle w:val="FootnoteReference"/>
          <w:vertAlign w:val="superscript"/>
        </w:rPr>
        <w:footnoteRef/>
      </w:r>
      <w:r w:rsidDel="00000000" w:rsidR="00000000" w:rsidRPr="00000000">
        <w:rPr>
          <w:rtl w:val="0"/>
        </w:rPr>
        <w:t xml:space="preserve"> John Koetsier (2017), ‘Artificial Intelligence and Commerce: 4 Steps To Bringing AI To Market’, </w:t>
      </w:r>
      <w:hyperlink r:id="rId20">
        <w:r w:rsidDel="00000000" w:rsidR="00000000" w:rsidRPr="00000000">
          <w:rPr>
            <w:color w:val="1155cc"/>
            <w:u w:val="single"/>
            <w:rtl w:val="0"/>
          </w:rPr>
          <w:t xml:space="preserve">https://www.forbes.com/sites/johnkoetsier/2017/10/24/4-steps-to-bringing-ai-powered-products-to-market-how-lyft-builds-intelligence-into-product/#698155421b66</w:t>
        </w:r>
      </w:hyperlink>
      <w:r w:rsidDel="00000000" w:rsidR="00000000" w:rsidRPr="00000000">
        <w:rPr>
          <w:rtl w:val="0"/>
        </w:rPr>
      </w:r>
    </w:p>
  </w:footnote>
  <w:footnote w:id="9">
    <w:p w:rsidR="00000000" w:rsidDel="00000000" w:rsidP="00000000" w:rsidRDefault="00000000" w:rsidRPr="00000000" w14:paraId="0000021F">
      <w:pPr>
        <w:ind w:right="4.724409448819529"/>
        <w:contextualSpacing w:val="0"/>
        <w:rPr/>
      </w:pPr>
      <w:r w:rsidDel="00000000" w:rsidR="00000000" w:rsidRPr="00000000">
        <w:rPr>
          <w:rStyle w:val="FootnoteReference"/>
          <w:vertAlign w:val="superscript"/>
        </w:rPr>
        <w:footnoteRef/>
      </w:r>
      <w:r w:rsidDel="00000000" w:rsidR="00000000" w:rsidRPr="00000000">
        <w:rPr>
          <w:rtl w:val="0"/>
        </w:rPr>
        <w:t xml:space="preserve"> Richard Harris (2016), ‘More data will be created in 2017 than the previous 5,000 years of humanity’, </w:t>
      </w:r>
      <w:hyperlink r:id="rId21">
        <w:r w:rsidDel="00000000" w:rsidR="00000000" w:rsidRPr="00000000">
          <w:rPr>
            <w:color w:val="1155cc"/>
            <w:u w:val="single"/>
            <w:rtl w:val="0"/>
          </w:rPr>
          <w:t xml:space="preserve">https://appdevelopermagazine.com/4773/2016/12/23/more-data-will-be-created-in-2017-than-the-previous-5,000-years-of-humanity-/</w:t>
        </w:r>
      </w:hyperlink>
      <w:r w:rsidDel="00000000" w:rsidR="00000000" w:rsidRPr="00000000">
        <w:rPr>
          <w:rtl w:val="0"/>
        </w:rPr>
      </w:r>
    </w:p>
  </w:footnote>
  <w:footnote w:id="24">
    <w:p w:rsidR="00000000" w:rsidDel="00000000" w:rsidP="00000000" w:rsidRDefault="00000000" w:rsidRPr="00000000" w14:paraId="00000220">
      <w:pPr>
        <w:ind w:right="-18.543307086613368"/>
        <w:contextualSpacing w:val="0"/>
        <w:rPr/>
      </w:pPr>
      <w:r w:rsidDel="00000000" w:rsidR="00000000" w:rsidRPr="00000000">
        <w:rPr>
          <w:rStyle w:val="FootnoteReference"/>
          <w:vertAlign w:val="superscript"/>
        </w:rPr>
        <w:footnoteRef/>
      </w:r>
      <w:r w:rsidDel="00000000" w:rsidR="00000000" w:rsidRPr="00000000">
        <w:rPr>
          <w:rtl w:val="0"/>
        </w:rPr>
        <w:t xml:space="preserve"> Ibrahim Haddad (2018), ‘Using Open Source Code’, </w:t>
      </w:r>
      <w:hyperlink r:id="rId22">
        <w:r w:rsidDel="00000000" w:rsidR="00000000" w:rsidRPr="00000000">
          <w:rPr>
            <w:color w:val="1155cc"/>
            <w:u w:val="single"/>
            <w:rtl w:val="0"/>
          </w:rPr>
          <w:t xml:space="preserve">https://www.linuxfoundation.org/using-open-source-code</w:t>
        </w:r>
      </w:hyperlink>
      <w:r w:rsidDel="00000000" w:rsidR="00000000" w:rsidRPr="00000000">
        <w:rPr>
          <w:rtl w:val="0"/>
        </w:rPr>
      </w:r>
    </w:p>
  </w:footnote>
  <w:footnote w:id="25">
    <w:p w:rsidR="00000000" w:rsidDel="00000000" w:rsidP="00000000" w:rsidRDefault="00000000" w:rsidRPr="00000000" w14:paraId="00000221">
      <w:pPr>
        <w:ind w:right="-18.543307086613368"/>
        <w:contextualSpacing w:val="0"/>
        <w:rPr/>
      </w:pPr>
      <w:r w:rsidDel="00000000" w:rsidR="00000000" w:rsidRPr="00000000">
        <w:rPr>
          <w:rStyle w:val="FootnoteReference"/>
          <w:vertAlign w:val="superscript"/>
        </w:rPr>
        <w:footnoteRef/>
      </w:r>
      <w:r w:rsidDel="00000000" w:rsidR="00000000" w:rsidRPr="00000000">
        <w:rPr>
          <w:rtl w:val="0"/>
        </w:rPr>
        <w:t xml:space="preserve"> Allison Linn (2016), ‘Microsoft releases CNTK, its open source deep learning toolkit, on GitHub’, </w:t>
      </w:r>
      <w:hyperlink r:id="rId23">
        <w:r w:rsidDel="00000000" w:rsidR="00000000" w:rsidRPr="00000000">
          <w:rPr>
            <w:color w:val="1155cc"/>
            <w:u w:val="single"/>
            <w:rtl w:val="0"/>
          </w:rPr>
          <w:t xml:space="preserve">https://blogs.microsoft.com/ai/microsoft-releases-cntk-its-open-source-deep-learning-toolkit-on-github</w:t>
        </w:r>
      </w:hyperlink>
      <w:r w:rsidDel="00000000" w:rsidR="00000000" w:rsidRPr="00000000">
        <w:rPr>
          <w:rtl w:val="0"/>
        </w:rPr>
      </w:r>
    </w:p>
  </w:footnote>
  <w:footnote w:id="26">
    <w:p w:rsidR="00000000" w:rsidDel="00000000" w:rsidP="00000000" w:rsidRDefault="00000000" w:rsidRPr="00000000" w14:paraId="00000222">
      <w:pPr>
        <w:ind w:right="-18.543307086613368"/>
        <w:contextualSpacing w:val="0"/>
        <w:rPr/>
      </w:pPr>
      <w:r w:rsidDel="00000000" w:rsidR="00000000" w:rsidRPr="00000000">
        <w:rPr>
          <w:rStyle w:val="FootnoteReference"/>
          <w:vertAlign w:val="superscript"/>
        </w:rPr>
        <w:footnoteRef/>
      </w:r>
      <w:r w:rsidDel="00000000" w:rsidR="00000000" w:rsidRPr="00000000">
        <w:rPr>
          <w:rtl w:val="0"/>
        </w:rPr>
        <w:t xml:space="preserve"> Megan Rose Dickey (2017), ‘Algorithmic accountability’,  </w:t>
      </w:r>
      <w:hyperlink r:id="rId24">
        <w:r w:rsidDel="00000000" w:rsidR="00000000" w:rsidRPr="00000000">
          <w:rPr>
            <w:color w:val="1155cc"/>
            <w:u w:val="single"/>
            <w:rtl w:val="0"/>
          </w:rPr>
          <w:t xml:space="preserve">https://techcrunch.com/2017/04/30/algorithmic-accountability</w:t>
        </w:r>
      </w:hyperlink>
      <w:r w:rsidDel="00000000" w:rsidR="00000000" w:rsidRPr="00000000">
        <w:rPr>
          <w:rtl w:val="0"/>
        </w:rPr>
        <w:t xml:space="preserve"> </w:t>
      </w:r>
    </w:p>
    <w:p w:rsidR="00000000" w:rsidDel="00000000" w:rsidP="00000000" w:rsidRDefault="00000000" w:rsidRPr="00000000" w14:paraId="00000223">
      <w:pPr>
        <w:ind w:right="-18.543307086613368"/>
        <w:contextualSpacing w:val="0"/>
        <w:rPr/>
      </w:pPr>
      <w:r w:rsidDel="00000000" w:rsidR="00000000" w:rsidRPr="00000000">
        <w:rPr>
          <w:rtl w:val="0"/>
        </w:rPr>
        <w:t xml:space="preserve">World Wide Web (2017), ‘A Smart Web for a More Equal Future’ </w:t>
      </w:r>
      <w:hyperlink r:id="rId25">
        <w:r w:rsidDel="00000000" w:rsidR="00000000" w:rsidRPr="00000000">
          <w:rPr>
            <w:color w:val="1155cc"/>
            <w:u w:val="single"/>
            <w:rtl w:val="0"/>
          </w:rPr>
          <w:t xml:space="preserve">http://webfoundation.org/docs/2017/07/Algorithms_Report_WF.pdf</w:t>
        </w:r>
      </w:hyperlink>
      <w:r w:rsidDel="00000000" w:rsidR="00000000" w:rsidRPr="00000000">
        <w:rPr>
          <w:rtl w:val="0"/>
        </w:rPr>
      </w:r>
    </w:p>
    <w:p w:rsidR="00000000" w:rsidDel="00000000" w:rsidP="00000000" w:rsidRDefault="00000000" w:rsidRPr="00000000" w14:paraId="00000224">
      <w:pPr>
        <w:ind w:right="146.45669291338663"/>
        <w:contextualSpacing w:val="0"/>
        <w:rPr/>
      </w:pPr>
      <w:r w:rsidDel="00000000" w:rsidR="00000000" w:rsidRPr="00000000">
        <w:rPr>
          <w:rtl w:val="0"/>
        </w:rPr>
        <w:t xml:space="preserve">OpenAI (2018), </w:t>
      </w:r>
      <w:hyperlink r:id="rId26">
        <w:r w:rsidDel="00000000" w:rsidR="00000000" w:rsidRPr="00000000">
          <w:rPr>
            <w:rFonts w:ascii="Arial" w:cs="Arial" w:eastAsia="Arial" w:hAnsi="Arial"/>
            <w:color w:val="6611cc"/>
            <w:highlight w:val="white"/>
            <w:u w:val="single"/>
            <w:rtl w:val="0"/>
          </w:rPr>
          <w:t xml:space="preserve">https://openai.co</w:t>
        </w:r>
      </w:hyperlink>
      <w:hyperlink r:id="rId27">
        <w:r w:rsidDel="00000000" w:rsidR="00000000" w:rsidRPr="00000000">
          <w:rPr>
            <w:rFonts w:ascii="Arial" w:cs="Arial" w:eastAsia="Arial" w:hAnsi="Arial"/>
            <w:color w:val="6611cc"/>
            <w:highlight w:val="white"/>
            <w:u w:val="single"/>
            <w:rtl w:val="0"/>
          </w:rPr>
          <w:t xml:space="preserve">m</w:t>
        </w:r>
      </w:hyperlink>
      <w:r w:rsidDel="00000000" w:rsidR="00000000" w:rsidRPr="00000000">
        <w:rPr>
          <w:rtl w:val="0"/>
        </w:rPr>
      </w:r>
    </w:p>
  </w:footnote>
  <w:footnote w:id="27">
    <w:p w:rsidR="00000000" w:rsidDel="00000000" w:rsidP="00000000" w:rsidRDefault="00000000" w:rsidRPr="00000000" w14:paraId="00000225">
      <w:pPr>
        <w:ind w:right="-18.543307086613368"/>
        <w:contextualSpacing w:val="0"/>
        <w:rPr/>
      </w:pPr>
      <w:r w:rsidDel="00000000" w:rsidR="00000000" w:rsidRPr="00000000">
        <w:rPr>
          <w:rStyle w:val="FootnoteReference"/>
          <w:vertAlign w:val="superscript"/>
        </w:rPr>
        <w:footnoteRef/>
      </w:r>
      <w:r w:rsidDel="00000000" w:rsidR="00000000" w:rsidRPr="00000000">
        <w:rPr>
          <w:rtl w:val="0"/>
        </w:rPr>
        <w:t xml:space="preserve">Lingatools, ‘Wikipedia Comparable Corpora’, </w:t>
      </w:r>
      <w:hyperlink r:id="rId28">
        <w:r w:rsidDel="00000000" w:rsidR="00000000" w:rsidRPr="00000000">
          <w:rPr>
            <w:color w:val="1155cc"/>
            <w:u w:val="single"/>
            <w:rtl w:val="0"/>
          </w:rPr>
          <w:t xml:space="preserve">http://linguatools.org/tools/corpora/wikipedia-comparable-corpora</w:t>
        </w:r>
      </w:hyperlink>
      <w:r w:rsidDel="00000000" w:rsidR="00000000" w:rsidRPr="00000000">
        <w:rPr>
          <w:rtl w:val="0"/>
        </w:rPr>
      </w:r>
    </w:p>
  </w:footnote>
  <w:footnote w:id="28">
    <w:p w:rsidR="00000000" w:rsidDel="00000000" w:rsidP="00000000" w:rsidRDefault="00000000" w:rsidRPr="00000000" w14:paraId="00000226">
      <w:pPr>
        <w:ind w:right="-18.543307086613368"/>
        <w:contextualSpacing w:val="0"/>
        <w:rPr/>
      </w:pPr>
      <w:r w:rsidDel="00000000" w:rsidR="00000000" w:rsidRPr="00000000">
        <w:rPr>
          <w:rStyle w:val="FootnoteReference"/>
          <w:vertAlign w:val="superscript"/>
        </w:rPr>
        <w:footnoteRef/>
      </w:r>
      <w:r w:rsidDel="00000000" w:rsidR="00000000" w:rsidRPr="00000000">
        <w:rPr>
          <w:rtl w:val="0"/>
        </w:rPr>
        <w:t xml:space="preserve"> Anna Scott (2017), ‘What is ‘open data’ and why should we care?’, </w:t>
      </w:r>
      <w:hyperlink r:id="rId29">
        <w:r w:rsidDel="00000000" w:rsidR="00000000" w:rsidRPr="00000000">
          <w:rPr>
            <w:color w:val="1155cc"/>
            <w:u w:val="single"/>
            <w:rtl w:val="0"/>
          </w:rPr>
          <w:t xml:space="preserve">https://theodi.org/article/what-is-open-data-and-why-should-we-care</w:t>
        </w:r>
      </w:hyperlink>
      <w:r w:rsidDel="00000000" w:rsidR="00000000" w:rsidRPr="00000000">
        <w:rPr>
          <w:rtl w:val="0"/>
        </w:rPr>
      </w:r>
    </w:p>
  </w:footnote>
  <w:footnote w:id="34">
    <w:p w:rsidR="00000000" w:rsidDel="00000000" w:rsidP="00000000" w:rsidRDefault="00000000" w:rsidRPr="00000000" w14:paraId="00000227">
      <w:pPr>
        <w:ind w:right="-443.7401574803147"/>
        <w:contextualSpacing w:val="0"/>
        <w:rPr/>
      </w:pPr>
      <w:r w:rsidDel="00000000" w:rsidR="00000000" w:rsidRPr="00000000">
        <w:rPr>
          <w:rStyle w:val="FootnoteReference"/>
          <w:vertAlign w:val="superscript"/>
        </w:rPr>
        <w:footnoteRef/>
      </w:r>
      <w:r w:rsidDel="00000000" w:rsidR="00000000" w:rsidRPr="00000000">
        <w:rPr>
          <w:rtl w:val="0"/>
        </w:rPr>
        <w:t xml:space="preserve"> Information Commissioner’s Office, ‘Guide to the General Data Protection Regulation (GDPR)’, </w:t>
      </w:r>
      <w:hyperlink r:id="rId30">
        <w:r w:rsidDel="00000000" w:rsidR="00000000" w:rsidRPr="00000000">
          <w:rPr>
            <w:color w:val="1155cc"/>
            <w:u w:val="single"/>
            <w:rtl w:val="0"/>
          </w:rPr>
          <w:t xml:space="preserve">https://ico.org.uk/for-organisations/guide-to-the-general-data-protection-regulation-gdpr</w:t>
        </w:r>
      </w:hyperlink>
      <w:r w:rsidDel="00000000" w:rsidR="00000000" w:rsidRPr="00000000">
        <w:rPr>
          <w:rtl w:val="0"/>
        </w:rPr>
        <w:t xml:space="preserve">.</w:t>
      </w:r>
      <w:r w:rsidDel="00000000" w:rsidR="00000000" w:rsidRPr="00000000">
        <w:rPr>
          <w:rtl w:val="0"/>
        </w:rPr>
        <w:t xml:space="preserve"> </w:t>
      </w:r>
    </w:p>
  </w:footnote>
  <w:footnote w:id="32">
    <w:p w:rsidR="00000000" w:rsidDel="00000000" w:rsidP="00000000" w:rsidRDefault="00000000" w:rsidRPr="00000000" w14:paraId="00000228">
      <w:pPr>
        <w:ind w:right="-18.543307086613368"/>
        <w:contextualSpacing w:val="0"/>
        <w:rPr/>
      </w:pPr>
      <w:r w:rsidDel="00000000" w:rsidR="00000000" w:rsidRPr="00000000">
        <w:rPr>
          <w:rStyle w:val="FootnoteReference"/>
          <w:vertAlign w:val="superscript"/>
        </w:rPr>
        <w:footnoteRef/>
      </w:r>
      <w:r w:rsidDel="00000000" w:rsidR="00000000" w:rsidRPr="00000000">
        <w:rPr>
          <w:rtl w:val="0"/>
        </w:rPr>
        <w:t xml:space="preserve"> Omidyard Network (2018), ‘Public Scrutiny of Automated Decisions: Early Lessons and Emerging Methods’, </w:t>
      </w:r>
      <w:hyperlink r:id="rId31">
        <w:r w:rsidDel="00000000" w:rsidR="00000000" w:rsidRPr="00000000">
          <w:rPr>
            <w:color w:val="1155cc"/>
            <w:u w:val="single"/>
            <w:rtl w:val="0"/>
          </w:rPr>
          <w:t xml:space="preserve">http://omidyar.com/insights/public-scrutiny-automated-decisions-early-lessons-and-emerging-methods</w:t>
        </w:r>
      </w:hyperlink>
      <w:r w:rsidDel="00000000" w:rsidR="00000000" w:rsidRPr="00000000">
        <w:rPr>
          <w:rtl w:val="0"/>
        </w:rPr>
      </w:r>
    </w:p>
  </w:footnote>
  <w:footnote w:id="41">
    <w:p w:rsidR="00000000" w:rsidDel="00000000" w:rsidP="00000000" w:rsidRDefault="00000000" w:rsidRPr="00000000" w14:paraId="00000229">
      <w:pPr>
        <w:ind w:right="-18.543307086613368"/>
        <w:contextualSpacing w:val="0"/>
        <w:rPr/>
      </w:pPr>
      <w:r w:rsidDel="00000000" w:rsidR="00000000" w:rsidRPr="00000000">
        <w:rPr>
          <w:rStyle w:val="FootnoteReference"/>
          <w:vertAlign w:val="superscript"/>
        </w:rPr>
        <w:footnoteRef/>
      </w:r>
      <w:r w:rsidDel="00000000" w:rsidR="00000000" w:rsidRPr="00000000">
        <w:rPr>
          <w:rtl w:val="0"/>
        </w:rPr>
        <w:t xml:space="preserve"> The Open Data (2016), ‘Open enterprise: how three big businesses create value with open innovation’, </w:t>
      </w:r>
      <w:hyperlink r:id="rId32">
        <w:r w:rsidDel="00000000" w:rsidR="00000000" w:rsidRPr="00000000">
          <w:rPr>
            <w:color w:val="1155cc"/>
            <w:u w:val="single"/>
            <w:rtl w:val="0"/>
          </w:rPr>
          <w:t xml:space="preserve">https://theodi.org/article/open-enterprise-how-three-big-businesses-create-value-with-open-innovation</w:t>
        </w:r>
      </w:hyperlink>
      <w:r w:rsidDel="00000000" w:rsidR="00000000" w:rsidRPr="00000000">
        <w:rPr>
          <w:rtl w:val="0"/>
        </w:rPr>
        <w:t xml:space="preserve"> </w:t>
      </w:r>
    </w:p>
  </w:footnote>
  <w:footnote w:id="42">
    <w:p w:rsidR="00000000" w:rsidDel="00000000" w:rsidP="00000000" w:rsidRDefault="00000000" w:rsidRPr="00000000" w14:paraId="0000022A">
      <w:pPr>
        <w:ind w:right="-18.543307086613368"/>
        <w:contextualSpacing w:val="0"/>
        <w:rPr/>
      </w:pPr>
      <w:r w:rsidDel="00000000" w:rsidR="00000000" w:rsidRPr="00000000">
        <w:rPr>
          <w:rStyle w:val="FootnoteReference"/>
          <w:vertAlign w:val="superscript"/>
        </w:rPr>
        <w:footnoteRef/>
      </w:r>
      <w:r w:rsidDel="00000000" w:rsidR="00000000" w:rsidRPr="00000000">
        <w:rPr>
          <w:rtl w:val="0"/>
        </w:rPr>
        <w:t xml:space="preserve"> Digital Catapult (2018), ‘Machines for Machine Intelligence’, </w:t>
      </w:r>
      <w:hyperlink r:id="rId33">
        <w:r w:rsidDel="00000000" w:rsidR="00000000" w:rsidRPr="00000000">
          <w:rPr>
            <w:color w:val="1155cc"/>
            <w:u w:val="single"/>
            <w:rtl w:val="0"/>
          </w:rPr>
          <w:t xml:space="preserve">https://www.digitalcatapultcentre.org.uk/machines-machine-intelligence-report</w:t>
        </w:r>
      </w:hyperlink>
      <w:r w:rsidDel="00000000" w:rsidR="00000000" w:rsidRPr="00000000">
        <w:rPr>
          <w:rtl w:val="0"/>
        </w:rPr>
      </w:r>
    </w:p>
  </w:footnote>
  <w:footnote w:id="49">
    <w:p w:rsidR="00000000" w:rsidDel="00000000" w:rsidP="00000000" w:rsidRDefault="00000000" w:rsidRPr="00000000" w14:paraId="0000022B">
      <w:pPr>
        <w:ind w:right="146.45669291338663"/>
        <w:contextualSpacing w:val="0"/>
        <w:rPr/>
      </w:pPr>
      <w:r w:rsidDel="00000000" w:rsidR="00000000" w:rsidRPr="00000000">
        <w:rPr>
          <w:rStyle w:val="FootnoteReference"/>
          <w:vertAlign w:val="superscript"/>
        </w:rPr>
        <w:footnoteRef/>
      </w:r>
      <w:r w:rsidDel="00000000" w:rsidR="00000000" w:rsidRPr="00000000">
        <w:rPr>
          <w:rtl w:val="0"/>
        </w:rPr>
        <w:t xml:space="preserve"> For more information about OpenCorporates, see: </w:t>
      </w:r>
      <w:hyperlink r:id="rId34">
        <w:r w:rsidDel="00000000" w:rsidR="00000000" w:rsidRPr="00000000">
          <w:rPr>
            <w:color w:val="1155cc"/>
            <w:u w:val="single"/>
            <w:rtl w:val="0"/>
          </w:rPr>
          <w:t xml:space="preserve">https://opencorporates.com/api_accounts/new</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2C">
      <w:pPr>
        <w:ind w:right="-13.543307086614504"/>
        <w:contextualSpacing w:val="0"/>
        <w:rPr/>
      </w:pPr>
      <w:r w:rsidDel="00000000" w:rsidR="00000000" w:rsidRPr="00000000">
        <w:rPr>
          <w:rtl w:val="0"/>
        </w:rPr>
        <w:t xml:space="preserve">For more information on potential business models around open data see</w:t>
      </w:r>
      <w:r w:rsidDel="00000000" w:rsidR="00000000" w:rsidRPr="00000000">
        <w:rPr>
          <w:rtl w:val="0"/>
        </w:rPr>
        <w:t xml:space="preserve">:</w:t>
      </w:r>
      <w:r w:rsidDel="00000000" w:rsidR="00000000" w:rsidRPr="00000000">
        <w:rPr>
          <w:rtl w:val="0"/>
        </w:rPr>
        <w:t xml:space="preserve"> </w:t>
      </w:r>
      <w:r w:rsidDel="00000000" w:rsidR="00000000" w:rsidRPr="00000000">
        <w:rPr>
          <w:rtl w:val="0"/>
        </w:rPr>
        <w:t xml:space="preserve">The ODI (2017), ‘Data entrepreneurship: exploring successful business models with open data’, </w:t>
      </w:r>
      <w:hyperlink r:id="rId35">
        <w:r w:rsidDel="00000000" w:rsidR="00000000" w:rsidRPr="00000000">
          <w:rPr>
            <w:color w:val="1155cc"/>
            <w:u w:val="single"/>
            <w:rtl w:val="0"/>
          </w:rPr>
          <w:t xml:space="preserve">https://theodi.org/article/data-entrepreneurship-exploring-successful-business-models-with-open-data</w:t>
        </w:r>
      </w:hyperlink>
      <w:r w:rsidDel="00000000" w:rsidR="00000000" w:rsidRPr="00000000">
        <w:rPr>
          <w:rtl w:val="0"/>
        </w:rPr>
        <w:t xml:space="preserve"> </w:t>
      </w:r>
    </w:p>
  </w:footnote>
  <w:footnote w:id="50">
    <w:p w:rsidR="00000000" w:rsidDel="00000000" w:rsidP="00000000" w:rsidRDefault="00000000" w:rsidRPr="00000000" w14:paraId="0000022D">
      <w:pPr>
        <w:ind w:right="-13.543307086614504"/>
        <w:contextualSpacing w:val="0"/>
        <w:rPr/>
      </w:pPr>
      <w:r w:rsidDel="00000000" w:rsidR="00000000" w:rsidRPr="00000000">
        <w:rPr>
          <w:rStyle w:val="FootnoteReference"/>
          <w:vertAlign w:val="superscript"/>
        </w:rPr>
        <w:footnoteRef/>
      </w:r>
      <w:r w:rsidDel="00000000" w:rsidR="00000000" w:rsidRPr="00000000">
        <w:rPr>
          <w:rtl w:val="0"/>
        </w:rPr>
        <w:t xml:space="preserve"> We write ‘lower the risk’ since arguably it may not always be possible to fully anonymise data. For more information, see</w:t>
      </w:r>
      <w:r w:rsidDel="00000000" w:rsidR="00000000" w:rsidRPr="00000000">
        <w:rPr>
          <w:rtl w:val="0"/>
        </w:rPr>
        <w:t xml:space="preserve">:</w:t>
      </w:r>
      <w:r w:rsidDel="00000000" w:rsidR="00000000" w:rsidRPr="00000000">
        <w:rPr>
          <w:rtl w:val="0"/>
        </w:rPr>
        <w:t xml:space="preserve"> </w:t>
      </w:r>
      <w:hyperlink r:id="rId36">
        <w:r w:rsidDel="00000000" w:rsidR="00000000" w:rsidRPr="00000000">
          <w:rPr>
            <w:color w:val="1155cc"/>
            <w:u w:val="single"/>
            <w:rtl w:val="0"/>
          </w:rPr>
          <w:t xml:space="preserve">https://ico.org.uk/for-organisations/guide-to-data-protection/anonymisation</w:t>
        </w:r>
      </w:hyperlink>
      <w:r w:rsidDel="00000000" w:rsidR="00000000" w:rsidRPr="00000000">
        <w:rPr>
          <w:rtl w:val="0"/>
        </w:rPr>
      </w:r>
    </w:p>
  </w:footnote>
  <w:footnote w:id="43">
    <w:p w:rsidR="00000000" w:rsidDel="00000000" w:rsidP="00000000" w:rsidRDefault="00000000" w:rsidRPr="00000000" w14:paraId="0000022E">
      <w:pPr>
        <w:ind w:right="-13.543307086614504"/>
        <w:contextualSpacing w:val="0"/>
        <w:rPr/>
      </w:pPr>
      <w:r w:rsidDel="00000000" w:rsidR="00000000" w:rsidRPr="00000000">
        <w:rPr>
          <w:rStyle w:val="FootnoteReference"/>
          <w:vertAlign w:val="superscript"/>
        </w:rPr>
        <w:footnoteRef/>
      </w:r>
      <w:r w:rsidDel="00000000" w:rsidR="00000000" w:rsidRPr="00000000">
        <w:rPr>
          <w:rtl w:val="0"/>
        </w:rPr>
        <w:t xml:space="preserve"> Open Definition, Open Definition 2.1, </w:t>
      </w:r>
      <w:hyperlink r:id="rId37">
        <w:r w:rsidDel="00000000" w:rsidR="00000000" w:rsidRPr="00000000">
          <w:rPr>
            <w:color w:val="1155cc"/>
            <w:u w:val="single"/>
            <w:rtl w:val="0"/>
          </w:rPr>
          <w:t xml:space="preserve">http://opendefinition.org/od/2.1/en</w:t>
        </w:r>
      </w:hyperlink>
      <w:r w:rsidDel="00000000" w:rsidR="00000000" w:rsidRPr="00000000">
        <w:rPr>
          <w:rtl w:val="0"/>
        </w:rPr>
        <w:t xml:space="preserve"> </w:t>
      </w:r>
      <w:r w:rsidDel="00000000" w:rsidR="00000000" w:rsidRPr="00000000">
        <w:rPr>
          <w:rtl w:val="0"/>
        </w:rPr>
      </w:r>
    </w:p>
  </w:footnote>
  <w:footnote w:id="48">
    <w:p w:rsidR="00000000" w:rsidDel="00000000" w:rsidP="00000000" w:rsidRDefault="00000000" w:rsidRPr="00000000" w14:paraId="0000022F">
      <w:pPr>
        <w:contextualSpacing w:val="0"/>
        <w:rPr/>
      </w:pPr>
      <w:r w:rsidDel="00000000" w:rsidR="00000000" w:rsidRPr="00000000">
        <w:rPr>
          <w:rStyle w:val="FootnoteReference"/>
          <w:vertAlign w:val="superscript"/>
        </w:rPr>
        <w:footnoteRef/>
      </w:r>
      <w:r w:rsidDel="00000000" w:rsidR="00000000" w:rsidRPr="00000000">
        <w:rPr>
          <w:rtl w:val="0"/>
        </w:rPr>
        <w:t xml:space="preserve"> Data World: </w:t>
      </w:r>
      <w:hyperlink r:id="rId38">
        <w:r w:rsidDel="00000000" w:rsidR="00000000" w:rsidRPr="00000000">
          <w:rPr>
            <w:color w:val="1155cc"/>
            <w:u w:val="single"/>
            <w:rtl w:val="0"/>
          </w:rPr>
          <w:t xml:space="preserve">https://data.world</w:t>
        </w:r>
      </w:hyperlink>
      <w:r w:rsidDel="00000000" w:rsidR="00000000" w:rsidRPr="00000000">
        <w:rPr>
          <w:rtl w:val="0"/>
        </w:rPr>
        <w:t xml:space="preserve"> </w:t>
      </w:r>
      <w:r w:rsidDel="00000000" w:rsidR="00000000" w:rsidRPr="00000000">
        <w:rPr>
          <w:rtl w:val="0"/>
        </w:rPr>
      </w:r>
    </w:p>
  </w:footnote>
  <w:footnote w:id="47">
    <w:p w:rsidR="00000000" w:rsidDel="00000000" w:rsidP="00000000" w:rsidRDefault="00000000" w:rsidRPr="00000000" w14:paraId="00000230">
      <w:pPr>
        <w:contextualSpacing w:val="0"/>
        <w:rPr/>
      </w:pPr>
      <w:r w:rsidDel="00000000" w:rsidR="00000000" w:rsidRPr="00000000">
        <w:rPr>
          <w:rStyle w:val="FootnoteReference"/>
          <w:vertAlign w:val="superscript"/>
        </w:rPr>
        <w:footnoteRef/>
      </w:r>
      <w:r w:rsidDel="00000000" w:rsidR="00000000" w:rsidRPr="00000000">
        <w:rPr>
          <w:rtl w:val="0"/>
        </w:rPr>
        <w:t xml:space="preserve"> Octopub: </w:t>
      </w:r>
      <w:hyperlink r:id="rId39">
        <w:r w:rsidDel="00000000" w:rsidR="00000000" w:rsidRPr="00000000">
          <w:rPr>
            <w:color w:val="1155cc"/>
            <w:u w:val="single"/>
            <w:rtl w:val="0"/>
          </w:rPr>
          <w:t xml:space="preserve">https://octopub.io</w:t>
        </w:r>
      </w:hyperlink>
      <w:r w:rsidDel="00000000" w:rsidR="00000000" w:rsidRPr="00000000">
        <w:rPr>
          <w:rtl w:val="0"/>
        </w:rPr>
        <w:t xml:space="preserve"> </w:t>
      </w:r>
      <w:r w:rsidDel="00000000" w:rsidR="00000000" w:rsidRPr="00000000">
        <w:rPr>
          <w:rtl w:val="0"/>
        </w:rPr>
      </w:r>
    </w:p>
  </w:footnote>
  <w:footnote w:id="44">
    <w:p w:rsidR="00000000" w:rsidDel="00000000" w:rsidP="00000000" w:rsidRDefault="00000000" w:rsidRPr="00000000" w14:paraId="00000231">
      <w:pPr>
        <w:ind w:right="-13.543307086614504"/>
        <w:contextualSpacing w:val="0"/>
        <w:rPr/>
      </w:pPr>
      <w:r w:rsidDel="00000000" w:rsidR="00000000" w:rsidRPr="00000000">
        <w:rPr>
          <w:rStyle w:val="FootnoteReference"/>
          <w:vertAlign w:val="superscript"/>
        </w:rPr>
        <w:footnoteRef/>
      </w:r>
      <w:r w:rsidDel="00000000" w:rsidR="00000000" w:rsidRPr="00000000">
        <w:rPr>
          <w:rtl w:val="0"/>
        </w:rPr>
        <w:t xml:space="preserve"> Creative Commons, ‘About the licenses’, </w:t>
      </w:r>
      <w:hyperlink r:id="rId40">
        <w:r w:rsidDel="00000000" w:rsidR="00000000" w:rsidRPr="00000000">
          <w:rPr>
            <w:color w:val="1155cc"/>
            <w:u w:val="single"/>
            <w:rtl w:val="0"/>
          </w:rPr>
          <w:t xml:space="preserve">https://creativecommons.org/licenses</w:t>
        </w:r>
      </w:hyperlink>
      <w:r w:rsidDel="00000000" w:rsidR="00000000" w:rsidRPr="00000000">
        <w:rPr>
          <w:rtl w:val="0"/>
        </w:rPr>
      </w:r>
    </w:p>
  </w:footnote>
  <w:footnote w:id="52">
    <w:p w:rsidR="00000000" w:rsidDel="00000000" w:rsidP="00000000" w:rsidRDefault="00000000" w:rsidRPr="00000000" w14:paraId="00000232">
      <w:pPr>
        <w:ind w:right="4.724409448819529"/>
        <w:contextualSpacing w:val="0"/>
        <w:rPr/>
      </w:pPr>
      <w:r w:rsidDel="00000000" w:rsidR="00000000" w:rsidRPr="00000000">
        <w:rPr>
          <w:rStyle w:val="FootnoteReference"/>
          <w:vertAlign w:val="superscript"/>
        </w:rPr>
        <w:footnoteRef/>
      </w:r>
      <w:r w:rsidDel="00000000" w:rsidR="00000000" w:rsidRPr="00000000">
        <w:rPr>
          <w:rtl w:val="0"/>
        </w:rPr>
        <w:t xml:space="preserve"> Adam Kortylewski et al (2018), ‘Training Deep Face Recognition Systems with Synthetic Data’, </w:t>
      </w:r>
      <w:hyperlink r:id="rId41">
        <w:r w:rsidDel="00000000" w:rsidR="00000000" w:rsidRPr="00000000">
          <w:rPr>
            <w:color w:val="1155cc"/>
            <w:u w:val="single"/>
            <w:rtl w:val="0"/>
          </w:rPr>
          <w:t xml:space="preserve">http://search.arxiv.org:8081/paper.jsp?r=1802.05891</w:t>
        </w:r>
      </w:hyperlink>
      <w:r w:rsidDel="00000000" w:rsidR="00000000" w:rsidRPr="00000000">
        <w:rPr>
          <w:rtl w:val="0"/>
        </w:rPr>
        <w:t xml:space="preserve"> </w:t>
      </w:r>
    </w:p>
  </w:footnote>
  <w:footnote w:id="53">
    <w:p w:rsidR="00000000" w:rsidDel="00000000" w:rsidP="00000000" w:rsidRDefault="00000000" w:rsidRPr="00000000" w14:paraId="00000233">
      <w:pPr>
        <w:ind w:right="4.724409448819529"/>
        <w:contextualSpacing w:val="0"/>
        <w:rPr/>
      </w:pPr>
      <w:r w:rsidDel="00000000" w:rsidR="00000000" w:rsidRPr="00000000">
        <w:rPr>
          <w:rStyle w:val="FootnoteReference"/>
          <w:vertAlign w:val="superscript"/>
        </w:rPr>
        <w:footnoteRef/>
      </w:r>
      <w:r w:rsidDel="00000000" w:rsidR="00000000" w:rsidRPr="00000000">
        <w:rPr>
          <w:rtl w:val="0"/>
        </w:rPr>
        <w:t xml:space="preserve"> Stefanie Koperniak (2017), ‘Artificial data give the same results as real data — without compromising privacy’, </w:t>
      </w:r>
      <w:hyperlink r:id="rId42">
        <w:r w:rsidDel="00000000" w:rsidR="00000000" w:rsidRPr="00000000">
          <w:rPr>
            <w:color w:val="1155cc"/>
            <w:u w:val="single"/>
            <w:rtl w:val="0"/>
          </w:rPr>
          <w:t xml:space="preserve">http://news.mit.edu/2017/artificial-data-give-same-results-as-real-data-0303</w:t>
        </w:r>
      </w:hyperlink>
      <w:r w:rsidDel="00000000" w:rsidR="00000000" w:rsidRPr="00000000">
        <w:rPr>
          <w:rtl w:val="0"/>
        </w:rPr>
      </w:r>
    </w:p>
  </w:footnote>
  <w:footnote w:id="54">
    <w:p w:rsidR="00000000" w:rsidDel="00000000" w:rsidP="00000000" w:rsidRDefault="00000000" w:rsidRPr="00000000" w14:paraId="00000234">
      <w:pPr>
        <w:contextualSpacing w:val="0"/>
        <w:rPr/>
      </w:pPr>
      <w:r w:rsidDel="00000000" w:rsidR="00000000" w:rsidRPr="00000000">
        <w:rPr>
          <w:rStyle w:val="FootnoteReference"/>
          <w:vertAlign w:val="superscript"/>
        </w:rPr>
        <w:footnoteRef/>
      </w:r>
      <w:r w:rsidDel="00000000" w:rsidR="00000000" w:rsidRPr="00000000">
        <w:rPr>
          <w:rtl w:val="0"/>
        </w:rPr>
        <w:t xml:space="preserve"> Neuromation: </w:t>
      </w:r>
      <w:hyperlink r:id="rId43">
        <w:r w:rsidDel="00000000" w:rsidR="00000000" w:rsidRPr="00000000">
          <w:rPr>
            <w:color w:val="1155cc"/>
            <w:u w:val="single"/>
            <w:rtl w:val="0"/>
          </w:rPr>
          <w:t xml:space="preserve">https://neuromation.io/en</w:t>
        </w:r>
      </w:hyperlink>
      <w:r w:rsidDel="00000000" w:rsidR="00000000" w:rsidRPr="00000000">
        <w:rPr>
          <w:rtl w:val="0"/>
        </w:rPr>
        <w:t xml:space="preserve"> </w:t>
      </w:r>
    </w:p>
  </w:footnote>
  <w:footnote w:id="51">
    <w:p w:rsidR="00000000" w:rsidDel="00000000" w:rsidP="00000000" w:rsidRDefault="00000000" w:rsidRPr="00000000" w14:paraId="00000235">
      <w:pPr>
        <w:ind w:right="4.724409448819529"/>
        <w:contextualSpacing w:val="0"/>
        <w:rPr/>
      </w:pPr>
      <w:r w:rsidDel="00000000" w:rsidR="00000000" w:rsidRPr="00000000">
        <w:rPr>
          <w:rStyle w:val="FootnoteReference"/>
          <w:vertAlign w:val="superscript"/>
        </w:rPr>
        <w:footnoteRef/>
      </w:r>
      <w:r w:rsidDel="00000000" w:rsidR="00000000" w:rsidRPr="00000000">
        <w:rPr>
          <w:rtl w:val="0"/>
        </w:rPr>
        <w:t xml:space="preserve"> Personal Data Protection Commission (2018), ‘Guide to Anonymisation Techniques’, </w:t>
      </w:r>
      <w:hyperlink r:id="rId44">
        <w:r w:rsidDel="00000000" w:rsidR="00000000" w:rsidRPr="00000000">
          <w:rPr>
            <w:color w:val="1155cc"/>
            <w:u w:val="single"/>
            <w:rtl w:val="0"/>
          </w:rPr>
          <w:t xml:space="preserve">https://www.pdpc.gov.sg/-/media/Files/PDPC/PDF-Files/Other-Guides/Guide-to-Anonymisation_v1-(250118).pdf</w:t>
        </w:r>
      </w:hyperlink>
      <w:r w:rsidDel="00000000" w:rsidR="00000000" w:rsidRPr="00000000">
        <w:rPr>
          <w:rtl w:val="0"/>
        </w:rPr>
      </w:r>
    </w:p>
  </w:footnote>
  <w:footnote w:id="31">
    <w:p w:rsidR="00000000" w:rsidDel="00000000" w:rsidP="00000000" w:rsidRDefault="00000000" w:rsidRPr="00000000" w14:paraId="00000236">
      <w:pPr>
        <w:ind w:right="-18.543307086613368"/>
        <w:contextualSpacing w:val="0"/>
        <w:rPr/>
      </w:pPr>
      <w:r w:rsidDel="00000000" w:rsidR="00000000" w:rsidRPr="00000000">
        <w:rPr>
          <w:rStyle w:val="FootnoteReference"/>
          <w:vertAlign w:val="superscript"/>
        </w:rPr>
        <w:footnoteRef/>
      </w:r>
      <w:r w:rsidDel="00000000" w:rsidR="00000000" w:rsidRPr="00000000">
        <w:rPr>
          <w:rtl w:val="0"/>
        </w:rPr>
        <w:t xml:space="preserve"> The Royal Society (2017), ‘Public Views of Machine Learning’, </w:t>
      </w:r>
      <w:hyperlink r:id="rId45">
        <w:r w:rsidDel="00000000" w:rsidR="00000000" w:rsidRPr="00000000">
          <w:rPr>
            <w:color w:val="1155cc"/>
            <w:u w:val="single"/>
            <w:rtl w:val="0"/>
          </w:rPr>
          <w:t xml:space="preserve">https://royalsociety.org/~/media/policy/projects/machine-learning/publications/public-views-of-machine-learning-ipsos-mori.pdf</w:t>
        </w:r>
      </w:hyperlink>
      <w:r w:rsidDel="00000000" w:rsidR="00000000" w:rsidRPr="00000000">
        <w:rPr>
          <w:rtl w:val="0"/>
        </w:rPr>
      </w:r>
    </w:p>
  </w:footnote>
  <w:footnote w:id="37">
    <w:p w:rsidR="00000000" w:rsidDel="00000000" w:rsidP="00000000" w:rsidRDefault="00000000" w:rsidRPr="00000000" w14:paraId="00000237">
      <w:pPr>
        <w:ind w:right="-18.543307086613368"/>
        <w:contextualSpacing w:val="0"/>
        <w:rPr/>
      </w:pPr>
      <w:r w:rsidDel="00000000" w:rsidR="00000000" w:rsidRPr="00000000">
        <w:rPr>
          <w:rStyle w:val="FootnoteReference"/>
          <w:vertAlign w:val="superscript"/>
        </w:rPr>
        <w:footnoteRef/>
      </w:r>
      <w:r w:rsidDel="00000000" w:rsidR="00000000" w:rsidRPr="00000000">
        <w:rPr>
          <w:rtl w:val="0"/>
        </w:rPr>
        <w:t xml:space="preserve"> The Open Data Institute (2017), ‘The EU GDPR Opportunities for Grocery Retail’, </w:t>
      </w:r>
      <w:hyperlink r:id="rId46">
        <w:r w:rsidDel="00000000" w:rsidR="00000000" w:rsidRPr="00000000">
          <w:rPr>
            <w:color w:val="1155cc"/>
            <w:u w:val="single"/>
            <w:rtl w:val="0"/>
          </w:rPr>
          <w:t xml:space="preserve">https://drive.google.com/file/d/1A_5gL2504AaXWEvig7HZSWIex13oMIzs/view</w:t>
        </w:r>
      </w:hyperlink>
      <w:r w:rsidDel="00000000" w:rsidR="00000000" w:rsidRPr="00000000">
        <w:rPr>
          <w:rtl w:val="0"/>
        </w:rPr>
        <w:t xml:space="preserve">.</w:t>
      </w:r>
    </w:p>
  </w:footnote>
  <w:footnote w:id="56">
    <w:p w:rsidR="00000000" w:rsidDel="00000000" w:rsidP="00000000" w:rsidRDefault="00000000" w:rsidRPr="00000000" w14:paraId="00000238">
      <w:pPr>
        <w:contextualSpacing w:val="0"/>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tl w:val="0"/>
        </w:rPr>
        <w:t xml:space="preserve">Kaggle (2018), </w:t>
      </w:r>
      <w:hyperlink r:id="rId47">
        <w:r w:rsidDel="00000000" w:rsidR="00000000" w:rsidRPr="00000000">
          <w:rPr>
            <w:color w:val="1155cc"/>
            <w:u w:val="single"/>
            <w:rtl w:val="0"/>
          </w:rPr>
          <w:t xml:space="preserve">https://www.kaggle.com/competitions</w:t>
        </w:r>
      </w:hyperlink>
      <w:r w:rsidDel="00000000" w:rsidR="00000000" w:rsidRPr="00000000">
        <w:rPr>
          <w:rtl w:val="0"/>
        </w:rPr>
      </w:r>
    </w:p>
  </w:footnote>
  <w:footnote w:id="14">
    <w:p w:rsidR="00000000" w:rsidDel="00000000" w:rsidP="00000000" w:rsidRDefault="00000000" w:rsidRPr="00000000" w14:paraId="00000239">
      <w:pPr>
        <w:contextualSpacing w:val="0"/>
        <w:rPr/>
      </w:pPr>
      <w:r w:rsidDel="00000000" w:rsidR="00000000" w:rsidRPr="00000000">
        <w:rPr>
          <w:rStyle w:val="FootnoteReference"/>
          <w:vertAlign w:val="superscript"/>
        </w:rPr>
        <w:footnoteRef/>
      </w:r>
      <w:r w:rsidDel="00000000" w:rsidR="00000000" w:rsidRPr="00000000">
        <w:rPr>
          <w:rtl w:val="0"/>
        </w:rPr>
        <w:t xml:space="preserve"> Frosha (2017), </w:t>
      </w:r>
      <w:hyperlink r:id="rId48">
        <w:r w:rsidDel="00000000" w:rsidR="00000000" w:rsidRPr="00000000">
          <w:rPr>
            <w:color w:val="1155cc"/>
            <w:u w:val="single"/>
            <w:rtl w:val="0"/>
          </w:rPr>
          <w:t xml:space="preserve">https://frosha.io</w:t>
        </w:r>
      </w:hyperlink>
      <w:r w:rsidDel="00000000" w:rsidR="00000000" w:rsidRPr="00000000">
        <w:rPr>
          <w:rtl w:val="0"/>
        </w:rPr>
      </w:r>
    </w:p>
  </w:footnote>
  <w:footnote w:id="17">
    <w:p w:rsidR="00000000" w:rsidDel="00000000" w:rsidP="00000000" w:rsidRDefault="00000000" w:rsidRPr="00000000" w14:paraId="0000023A">
      <w:pPr>
        <w:ind w:right="-18.543307086613368"/>
        <w:contextualSpacing w:val="0"/>
        <w:rPr/>
      </w:pPr>
      <w:r w:rsidDel="00000000" w:rsidR="00000000" w:rsidRPr="00000000">
        <w:rPr>
          <w:rStyle w:val="FootnoteReference"/>
          <w:vertAlign w:val="superscript"/>
        </w:rPr>
        <w:footnoteRef/>
      </w:r>
      <w:r w:rsidDel="00000000" w:rsidR="00000000" w:rsidRPr="00000000">
        <w:rPr>
          <w:rtl w:val="0"/>
        </w:rPr>
        <w:t xml:space="preserve"> Amazon Web Services (2018), ‘What is Amazon Lex?’, </w:t>
      </w:r>
      <w:hyperlink r:id="rId49">
        <w:r w:rsidDel="00000000" w:rsidR="00000000" w:rsidRPr="00000000">
          <w:rPr>
            <w:color w:val="1155cc"/>
            <w:u w:val="single"/>
            <w:rtl w:val="0"/>
          </w:rPr>
          <w:t xml:space="preserve">https://docs.aws.amazon.com/lex/latest/dg/what-is.html</w:t>
        </w:r>
      </w:hyperlink>
      <w:r w:rsidDel="00000000" w:rsidR="00000000" w:rsidRPr="00000000">
        <w:rPr>
          <w:rtl w:val="0"/>
        </w:rPr>
        <w:t xml:space="preserve"> </w:t>
      </w:r>
    </w:p>
  </w:footnote>
  <w:footnote w:id="18">
    <w:p w:rsidR="00000000" w:rsidDel="00000000" w:rsidP="00000000" w:rsidRDefault="00000000" w:rsidRPr="00000000" w14:paraId="0000023B">
      <w:pPr>
        <w:ind w:right="146.45669291338663"/>
        <w:contextualSpacing w:val="0"/>
        <w:rPr/>
      </w:pPr>
      <w:r w:rsidDel="00000000" w:rsidR="00000000" w:rsidRPr="00000000">
        <w:rPr>
          <w:rStyle w:val="FootnoteReference"/>
          <w:vertAlign w:val="superscript"/>
        </w:rPr>
        <w:footnoteRef/>
      </w:r>
      <w:r w:rsidDel="00000000" w:rsidR="00000000" w:rsidRPr="00000000">
        <w:rPr>
          <w:rtl w:val="0"/>
        </w:rPr>
        <w:t xml:space="preserve"> Allison Linn (2016), ‘Microsoft releases CNTK, its open source deep learning toolkit, on GitHub’, </w:t>
      </w:r>
      <w:hyperlink r:id="rId50">
        <w:r w:rsidDel="00000000" w:rsidR="00000000" w:rsidRPr="00000000">
          <w:rPr>
            <w:color w:val="1155cc"/>
            <w:u w:val="single"/>
            <w:rtl w:val="0"/>
          </w:rPr>
          <w:t xml:space="preserve">https://blogs.microsoft.com/ai/microsoft-releases-cntk-its-open-source-deep-learning-toolkit-on-github</w:t>
        </w:r>
      </w:hyperlink>
      <w:r w:rsidDel="00000000" w:rsidR="00000000" w:rsidRPr="00000000">
        <w:rPr>
          <w:rtl w:val="0"/>
        </w:rPr>
      </w:r>
    </w:p>
  </w:footnote>
  <w:footnote w:id="19">
    <w:p w:rsidR="00000000" w:rsidDel="00000000" w:rsidP="00000000" w:rsidRDefault="00000000" w:rsidRPr="00000000" w14:paraId="0000023C">
      <w:pPr>
        <w:ind w:right="146.45669291338663"/>
        <w:contextualSpacing w:val="0"/>
        <w:rPr/>
      </w:pPr>
      <w:r w:rsidDel="00000000" w:rsidR="00000000" w:rsidRPr="00000000">
        <w:rPr>
          <w:rStyle w:val="FootnoteReference"/>
          <w:vertAlign w:val="superscript"/>
        </w:rPr>
        <w:footnoteRef/>
      </w:r>
      <w:r w:rsidDel="00000000" w:rsidR="00000000" w:rsidRPr="00000000">
        <w:rPr>
          <w:rtl w:val="0"/>
        </w:rPr>
        <w:t xml:space="preserve"> TensorFlow (2018), </w:t>
      </w:r>
      <w:hyperlink r:id="rId51">
        <w:r w:rsidDel="00000000" w:rsidR="00000000" w:rsidRPr="00000000">
          <w:rPr>
            <w:color w:val="1155cc"/>
            <w:u w:val="single"/>
            <w:rtl w:val="0"/>
          </w:rPr>
          <w:t xml:space="preserve">https://www.tensorflow.org</w:t>
        </w:r>
      </w:hyperlink>
      <w:r w:rsidDel="00000000" w:rsidR="00000000" w:rsidRPr="00000000">
        <w:rPr>
          <w:rtl w:val="0"/>
        </w:rPr>
      </w:r>
    </w:p>
  </w:footnote>
  <w:footnote w:id="46">
    <w:p w:rsidR="00000000" w:rsidDel="00000000" w:rsidP="00000000" w:rsidRDefault="00000000" w:rsidRPr="00000000" w14:paraId="0000023D">
      <w:pPr>
        <w:ind w:right="-13.543307086614504"/>
        <w:contextualSpacing w:val="0"/>
        <w:rPr/>
      </w:pPr>
      <w:r w:rsidDel="00000000" w:rsidR="00000000" w:rsidRPr="00000000">
        <w:rPr>
          <w:rStyle w:val="FootnoteReference"/>
          <w:vertAlign w:val="superscript"/>
        </w:rPr>
        <w:footnoteRef/>
      </w:r>
      <w:r w:rsidDel="00000000" w:rsidR="00000000" w:rsidRPr="00000000">
        <w:rPr>
          <w:rtl w:val="0"/>
        </w:rPr>
        <w:t xml:space="preserve"> The Open Data Institute, ‘Data publishing and use’, </w:t>
      </w:r>
      <w:hyperlink r:id="rId52">
        <w:r w:rsidDel="00000000" w:rsidR="00000000" w:rsidRPr="00000000">
          <w:rPr>
            <w:color w:val="1155cc"/>
            <w:u w:val="single"/>
            <w:rtl w:val="0"/>
          </w:rPr>
          <w:t xml:space="preserve">https://theodi.org/topic/data-publishing-and-use</w:t>
        </w:r>
      </w:hyperlink>
      <w:r w:rsidDel="00000000" w:rsidR="00000000" w:rsidRPr="00000000">
        <w:rPr>
          <w:rtl w:val="0"/>
        </w:rPr>
        <w:t xml:space="preserve"> </w:t>
      </w:r>
      <w:r w:rsidDel="00000000" w:rsidR="00000000" w:rsidRPr="00000000">
        <w:rPr>
          <w:rtl w:val="0"/>
        </w:rPr>
      </w:r>
    </w:p>
  </w:footnote>
  <w:footnote w:id="45">
    <w:p w:rsidR="00000000" w:rsidDel="00000000" w:rsidP="00000000" w:rsidRDefault="00000000" w:rsidRPr="00000000" w14:paraId="0000023E">
      <w:pPr>
        <w:ind w:right="-13.543307086614504"/>
        <w:contextualSpacing w:val="0"/>
        <w:rPr/>
      </w:pPr>
      <w:r w:rsidDel="00000000" w:rsidR="00000000" w:rsidRPr="00000000">
        <w:rPr>
          <w:rStyle w:val="FootnoteReference"/>
          <w:vertAlign w:val="superscript"/>
        </w:rPr>
        <w:footnoteRef/>
      </w:r>
      <w:r w:rsidDel="00000000" w:rsidR="00000000" w:rsidRPr="00000000">
        <w:rPr>
          <w:rtl w:val="0"/>
        </w:rPr>
        <w:t xml:space="preserve"> The Open Data Institute, ‘The mark of quality and trust for open data’, </w:t>
      </w:r>
      <w:hyperlink r:id="rId53">
        <w:r w:rsidDel="00000000" w:rsidR="00000000" w:rsidRPr="00000000">
          <w:rPr>
            <w:color w:val="1155cc"/>
            <w:u w:val="single"/>
            <w:rtl w:val="0"/>
          </w:rPr>
          <w:t xml:space="preserve">https://certificates.theodi.org/en</w:t>
        </w:r>
      </w:hyperlink>
      <w:r w:rsidDel="00000000" w:rsidR="00000000" w:rsidRPr="00000000">
        <w:rPr>
          <w:rtl w:val="0"/>
        </w:rPr>
      </w:r>
    </w:p>
  </w:footnote>
  <w:footnote w:id="55">
    <w:p w:rsidR="00000000" w:rsidDel="00000000" w:rsidP="00000000" w:rsidRDefault="00000000" w:rsidRPr="00000000" w14:paraId="0000023F">
      <w:pPr>
        <w:contextualSpacing w:val="0"/>
        <w:rPr/>
      </w:pPr>
      <w:r w:rsidDel="00000000" w:rsidR="00000000" w:rsidRPr="00000000">
        <w:rPr>
          <w:rStyle w:val="FootnoteReference"/>
          <w:vertAlign w:val="superscript"/>
        </w:rPr>
        <w:footnoteRef/>
      </w:r>
      <w:r w:rsidDel="00000000" w:rsidR="00000000" w:rsidRPr="00000000">
        <w:rPr>
          <w:rtl w:val="0"/>
        </w:rPr>
        <w:t xml:space="preserve"> Machine Intelligence Garage: </w:t>
      </w:r>
      <w:hyperlink r:id="rId54">
        <w:r w:rsidDel="00000000" w:rsidR="00000000" w:rsidRPr="00000000">
          <w:rPr>
            <w:color w:val="1155cc"/>
            <w:u w:val="single"/>
            <w:rtl w:val="0"/>
          </w:rPr>
          <w:t xml:space="preserve">https://www.migarage.ai</w:t>
        </w:r>
      </w:hyperlink>
      <w:r w:rsidDel="00000000" w:rsidR="00000000" w:rsidRPr="00000000">
        <w:rPr>
          <w:rtl w:val="0"/>
        </w:rPr>
        <w:t xml:space="preserve"> </w:t>
      </w:r>
    </w:p>
  </w:footnote>
  <w:footnote w:id="29">
    <w:p w:rsidR="00000000" w:rsidDel="00000000" w:rsidP="00000000" w:rsidRDefault="00000000" w:rsidRPr="00000000" w14:paraId="00000240">
      <w:pPr>
        <w:ind w:right="-160.27559055118047"/>
        <w:contextualSpacing w:val="0"/>
        <w:rPr/>
      </w:pPr>
      <w:r w:rsidDel="00000000" w:rsidR="00000000" w:rsidRPr="00000000">
        <w:rPr>
          <w:rStyle w:val="FootnoteReference"/>
          <w:vertAlign w:val="superscript"/>
        </w:rPr>
        <w:footnoteRef/>
      </w:r>
      <w:r w:rsidDel="00000000" w:rsidR="00000000" w:rsidRPr="00000000">
        <w:rPr>
          <w:rtl w:val="0"/>
        </w:rPr>
        <w:t xml:space="preserve"> Tom Simonite (2018), ‘When It Comes to Gorillas, Google Photos Remains Blind’, </w:t>
      </w:r>
      <w:hyperlink r:id="rId55">
        <w:r w:rsidDel="00000000" w:rsidR="00000000" w:rsidRPr="00000000">
          <w:rPr>
            <w:color w:val="1155cc"/>
            <w:u w:val="single"/>
            <w:rtl w:val="0"/>
          </w:rPr>
          <w:t xml:space="preserve">https://www.wired.com/story/when-it-comes-to-gorillas-google-photos-remains-blind</w:t>
        </w:r>
      </w:hyperlink>
      <w:r w:rsidDel="00000000" w:rsidR="00000000" w:rsidRPr="00000000">
        <w:rPr>
          <w:rtl w:val="0"/>
        </w:rPr>
        <w:t xml:space="preserve">.</w:t>
      </w:r>
      <w:r w:rsidDel="00000000" w:rsidR="00000000" w:rsidRPr="00000000">
        <w:rPr>
          <w:rtl w:val="0"/>
        </w:rPr>
        <w:t xml:space="preserve"> </w:t>
      </w:r>
    </w:p>
  </w:footnote>
  <w:footnote w:id="35">
    <w:p w:rsidR="00000000" w:rsidDel="00000000" w:rsidP="00000000" w:rsidRDefault="00000000" w:rsidRPr="00000000" w14:paraId="00000241">
      <w:pPr>
        <w:ind w:right="-18.543307086613368"/>
        <w:contextualSpacing w:val="0"/>
        <w:rPr/>
      </w:pPr>
      <w:r w:rsidDel="00000000" w:rsidR="00000000" w:rsidRPr="00000000">
        <w:rPr>
          <w:rStyle w:val="FootnoteReference"/>
          <w:vertAlign w:val="superscript"/>
        </w:rPr>
        <w:footnoteRef/>
      </w:r>
      <w:r w:rsidDel="00000000" w:rsidR="00000000" w:rsidRPr="00000000">
        <w:rPr>
          <w:rtl w:val="0"/>
        </w:rPr>
        <w:t xml:space="preserve"> ICO (September 2017), ‘Overview of the  General Data Protection Regulation’, </w:t>
      </w:r>
      <w:hyperlink r:id="rId56">
        <w:r w:rsidDel="00000000" w:rsidR="00000000" w:rsidRPr="00000000">
          <w:rPr>
            <w:color w:val="1155cc"/>
            <w:u w:val="single"/>
            <w:rtl w:val="0"/>
          </w:rPr>
          <w:t xml:space="preserve">https://ico.org.uk/for-organisations/data-protection-reform/overview-of-the-gdpr</w:t>
        </w:r>
      </w:hyperlink>
      <w:r w:rsidDel="00000000" w:rsidR="00000000" w:rsidRPr="00000000">
        <w:rPr>
          <w:rtl w:val="0"/>
        </w:rPr>
        <w:t xml:space="preserve">.</w:t>
      </w:r>
    </w:p>
  </w:footnote>
  <w:footnote w:id="36">
    <w:p w:rsidR="00000000" w:rsidDel="00000000" w:rsidP="00000000" w:rsidRDefault="00000000" w:rsidRPr="00000000" w14:paraId="00000242">
      <w:pPr>
        <w:ind w:right="-160.27559055118047"/>
        <w:contextualSpacing w:val="0"/>
        <w:rPr/>
      </w:pPr>
      <w:r w:rsidDel="00000000" w:rsidR="00000000" w:rsidRPr="00000000">
        <w:rPr>
          <w:rStyle w:val="FootnoteReference"/>
          <w:vertAlign w:val="superscript"/>
        </w:rPr>
        <w:footnoteRef/>
      </w:r>
      <w:r w:rsidDel="00000000" w:rsidR="00000000" w:rsidRPr="00000000">
        <w:rPr>
          <w:rtl w:val="0"/>
        </w:rPr>
        <w:t xml:space="preserve"> Information Commissioner’s Office. Rights Related to Automated Decision Making Including Profiling’, </w:t>
      </w:r>
      <w:hyperlink r:id="rId57">
        <w:r w:rsidDel="00000000" w:rsidR="00000000" w:rsidRPr="00000000">
          <w:rPr>
            <w:color w:val="1155cc"/>
            <w:u w:val="single"/>
            <w:rtl w:val="0"/>
          </w:rPr>
          <w:t xml:space="preserve">https://ico.org.uk/for-organisations/guide-to-the-general-data-protection-regulation-gdpr/individual-rights/rights-related-to-automated-decision-making-including-profiling</w:t>
        </w:r>
      </w:hyperlink>
      <w:r w:rsidDel="00000000" w:rsidR="00000000" w:rsidRPr="00000000">
        <w:rPr>
          <w:rtl w:val="0"/>
        </w:rPr>
      </w:r>
    </w:p>
  </w:footnote>
  <w:footnote w:id="20">
    <w:p w:rsidR="00000000" w:rsidDel="00000000" w:rsidP="00000000" w:rsidRDefault="00000000" w:rsidRPr="00000000" w14:paraId="00000245">
      <w:pPr>
        <w:ind w:right="146.45669291338663"/>
        <w:contextualSpacing w:val="0"/>
        <w:rPr/>
      </w:pPr>
      <w:r w:rsidDel="00000000" w:rsidR="00000000" w:rsidRPr="00000000">
        <w:rPr>
          <w:rStyle w:val="FootnoteReference"/>
          <w:vertAlign w:val="superscript"/>
        </w:rPr>
        <w:footnoteRef/>
      </w:r>
      <w:r w:rsidDel="00000000" w:rsidR="00000000" w:rsidRPr="00000000">
        <w:rPr>
          <w:rtl w:val="0"/>
        </w:rPr>
        <w:t xml:space="preserve"> This interview was conducted by Future Advocacy on behalf of the ODI.</w:t>
      </w:r>
    </w:p>
  </w:footnote>
  <w:footnote w:id="38">
    <w:p w:rsidR="00000000" w:rsidDel="00000000" w:rsidP="00000000" w:rsidRDefault="00000000" w:rsidRPr="00000000" w14:paraId="00000246">
      <w:pPr>
        <w:ind w:right="146.45669291338663"/>
        <w:contextualSpacing w:val="0"/>
        <w:rPr/>
      </w:pPr>
      <w:r w:rsidDel="00000000" w:rsidR="00000000" w:rsidRPr="00000000">
        <w:rPr>
          <w:rStyle w:val="FootnoteReference"/>
          <w:vertAlign w:val="superscript"/>
        </w:rPr>
        <w:footnoteRef/>
      </w:r>
      <w:r w:rsidDel="00000000" w:rsidR="00000000" w:rsidRPr="00000000">
        <w:rPr>
          <w:rtl w:val="0"/>
        </w:rPr>
        <w:t xml:space="preserve"> This interview was conducted by Future Advocacy on behalf of the ODI.</w:t>
      </w:r>
    </w:p>
  </w:footnote>
  <w:footnote w:id="21">
    <w:p w:rsidR="00000000" w:rsidDel="00000000" w:rsidP="00000000" w:rsidRDefault="00000000" w:rsidRPr="00000000" w14:paraId="00000247">
      <w:pPr>
        <w:ind w:right="146.45669291338663"/>
        <w:contextualSpacing w:val="0"/>
        <w:rPr/>
      </w:pPr>
      <w:r w:rsidDel="00000000" w:rsidR="00000000" w:rsidRPr="00000000">
        <w:rPr>
          <w:rStyle w:val="FootnoteReference"/>
          <w:vertAlign w:val="superscript"/>
        </w:rPr>
        <w:footnoteRef/>
      </w:r>
      <w:r w:rsidDel="00000000" w:rsidR="00000000" w:rsidRPr="00000000">
        <w:rPr>
          <w:rtl w:val="0"/>
        </w:rPr>
        <w:t xml:space="preserve"> This interview was conducted by Future Advocacy on behalf of the ODI.</w:t>
      </w:r>
    </w:p>
  </w:footnote>
  <w:footnote w:id="23">
    <w:p w:rsidR="00000000" w:rsidDel="00000000" w:rsidP="00000000" w:rsidRDefault="00000000" w:rsidRPr="00000000" w14:paraId="00000248">
      <w:pPr>
        <w:ind w:right="146.45669291338663"/>
        <w:contextualSpacing w:val="0"/>
        <w:rPr/>
      </w:pPr>
      <w:r w:rsidDel="00000000" w:rsidR="00000000" w:rsidRPr="00000000">
        <w:rPr>
          <w:rStyle w:val="FootnoteReference"/>
          <w:vertAlign w:val="superscript"/>
        </w:rPr>
        <w:footnoteRef/>
      </w:r>
      <w:r w:rsidDel="00000000" w:rsidR="00000000" w:rsidRPr="00000000">
        <w:rPr>
          <w:rtl w:val="0"/>
        </w:rPr>
        <w:t xml:space="preserve"> This interview was conducted by Future Advocacy on behalf of the ODI.</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5">
    <w:pPr>
      <w:spacing w:line="240" w:lineRule="auto"/>
      <w:ind w:left="0" w:right="3.4251968503946273" w:firstLine="0"/>
      <w:contextualSpacing w:val="0"/>
      <w:jc w:val="lef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3">
    <w:pPr>
      <w:contextualSpacing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-1009649</wp:posOffset>
          </wp:positionH>
          <wp:positionV relativeFrom="paragraph">
            <wp:posOffset>-66674</wp:posOffset>
          </wp:positionV>
          <wp:extent cx="7665427" cy="10714393"/>
          <wp:effectExtent b="0" l="0" r="0" t="0"/>
          <wp:wrapTopAndBottom distB="0" distT="0"/>
          <wp:docPr id="1" name="image3.png"/>
          <a:graphic>
            <a:graphicData uri="http://schemas.openxmlformats.org/drawingml/2006/picture">
              <pic:pic>
                <pic:nvPicPr>
                  <pic:cNvPr id="0" name="image3.png"/>
                  <pic:cNvPicPr preferRelativeResize="0"/>
                </pic:nvPicPr>
                <pic:blipFill>
                  <a:blip r:embed="rId1"/>
                  <a:srcRect b="0" l="24" r="24" t="0"/>
                  <a:stretch>
                    <a:fillRect/>
                  </a:stretch>
                </pic:blipFill>
                <pic:spPr>
                  <a:xfrm>
                    <a:off x="0" y="0"/>
                    <a:ext cx="7665427" cy="1071439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lang w:val="en_GB"/>
      </w:rPr>
    </w:rPrDefault>
    <w:pPrDefault>
      <w:pPr>
        <w:ind w:right="1644.9212598425208"/>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00" w:lineRule="auto"/>
    </w:pPr>
    <w:rPr>
      <w:b w:val="1"/>
      <w:color w:val="178cff"/>
      <w:sz w:val="64"/>
      <w:szCs w:val="64"/>
    </w:rPr>
  </w:style>
  <w:style w:type="paragraph" w:styleId="Heading2">
    <w:name w:val="heading 2"/>
    <w:basedOn w:val="Normal"/>
    <w:next w:val="Normal"/>
    <w:pPr>
      <w:keepNext w:val="1"/>
      <w:keepLines w:val="1"/>
      <w:spacing w:after="200" w:before="600" w:lineRule="auto"/>
    </w:pPr>
    <w:rPr>
      <w:b w:val="1"/>
      <w:color w:val="178cff"/>
      <w:sz w:val="32"/>
      <w:szCs w:val="32"/>
    </w:rPr>
  </w:style>
  <w:style w:type="paragraph" w:styleId="Heading3">
    <w:name w:val="heading 3"/>
    <w:basedOn w:val="Normal"/>
    <w:next w:val="Normal"/>
    <w:pPr>
      <w:keepNext w:val="1"/>
      <w:keepLines w:val="1"/>
    </w:pPr>
    <w:rPr>
      <w:b w:val="1"/>
      <w:color w:val="178cff"/>
      <w:sz w:val="24"/>
      <w:szCs w:val="24"/>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800" w:lineRule="auto"/>
      <w:ind w:left="6.141732283464449" w:right="1656.0082163642605" w:firstLine="0"/>
    </w:pPr>
    <w:rPr>
      <w:rFonts w:ascii="Helvetica Neue Light" w:cs="Helvetica Neue Light" w:eastAsia="Helvetica Neue Light" w:hAnsi="Helvetica Neue Light"/>
      <w:i w:val="1"/>
      <w:color w:val="999999"/>
      <w:sz w:val="32"/>
      <w:szCs w:val="32"/>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mailto:RandD@theodi.org" TargetMode="External"/><Relationship Id="rId8" Type="http://schemas.openxmlformats.org/officeDocument/2006/relationships/hyperlink" Target="https://creativecommons.org/licenses/by-sa/4.0/" TargetMode="External"/><Relationship Id="rId11" Type="http://schemas.openxmlformats.org/officeDocument/2006/relationships/image" Target="media/image7.jpg"/><Relationship Id="rId10" Type="http://schemas.openxmlformats.org/officeDocument/2006/relationships/image" Target="media/image8.jpg"/><Relationship Id="rId13" Type="http://schemas.openxmlformats.org/officeDocument/2006/relationships/header" Target="header1.xml"/><Relationship Id="rId12" Type="http://schemas.openxmlformats.org/officeDocument/2006/relationships/hyperlink" Target="https://gdpr-info.eu/art-6-gdpr/" TargetMode="External"/><Relationship Id="rId15" Type="http://schemas.openxmlformats.org/officeDocument/2006/relationships/footer" Target="footer1.xml"/><Relationship Id="rId14" Type="http://schemas.openxmlformats.org/officeDocument/2006/relationships/header" Target="header2.xml"/><Relationship Id="rId16"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9" Type="http://schemas.openxmlformats.org/officeDocument/2006/relationships/font" Target="fonts/PTSans-regular.ttf"/><Relationship Id="rId5" Type="http://schemas.openxmlformats.org/officeDocument/2006/relationships/font" Target="fonts/HelveticaNeueLight-regular.ttf"/><Relationship Id="rId6" Type="http://schemas.openxmlformats.org/officeDocument/2006/relationships/font" Target="fonts/HelveticaNeueLight-bold.ttf"/><Relationship Id="rId7" Type="http://schemas.openxmlformats.org/officeDocument/2006/relationships/font" Target="fonts/HelveticaNeueLight-italic.ttf"/><Relationship Id="rId8" Type="http://schemas.openxmlformats.org/officeDocument/2006/relationships/font" Target="fonts/HelveticaNeueLight-boldItalic.ttf"/><Relationship Id="rId11" Type="http://schemas.openxmlformats.org/officeDocument/2006/relationships/font" Target="fonts/PTSans-italic.ttf"/><Relationship Id="rId10" Type="http://schemas.openxmlformats.org/officeDocument/2006/relationships/font" Target="fonts/PTSans-bold.ttf"/><Relationship Id="rId12" Type="http://schemas.openxmlformats.org/officeDocument/2006/relationships/font" Target="fonts/PTSans-boldItalic.ttf"/></Relationships>
</file>

<file path=word/_rels/footnotes.xml.rels><?xml version="1.0" encoding="UTF-8" standalone="yes"?><Relationships xmlns="http://schemas.openxmlformats.org/package/2006/relationships"><Relationship Id="rId40" Type="http://schemas.openxmlformats.org/officeDocument/2006/relationships/hyperlink" Target="https://creativecommons.org/licenses/" TargetMode="External"/><Relationship Id="rId42" Type="http://schemas.openxmlformats.org/officeDocument/2006/relationships/hyperlink" Target="http://news.mit.edu/2017/artificial-data-give-same-results-as-real-data-0303" TargetMode="External"/><Relationship Id="rId41" Type="http://schemas.openxmlformats.org/officeDocument/2006/relationships/hyperlink" Target="http://search.arxiv.org:8081/paper.jsp?r=1802.05891" TargetMode="External"/><Relationship Id="rId44" Type="http://schemas.openxmlformats.org/officeDocument/2006/relationships/hyperlink" Target="https://www.pdpc.gov.sg/-/media/Files/PDPC/PDF-Files/Other-Guides/Guide-to-Anonymisation_v1-(250118).pdf" TargetMode="External"/><Relationship Id="rId43" Type="http://schemas.openxmlformats.org/officeDocument/2006/relationships/hyperlink" Target="https://neuromation.io/en/" TargetMode="External"/><Relationship Id="rId46" Type="http://schemas.openxmlformats.org/officeDocument/2006/relationships/hyperlink" Target="https://drive.google.com/file/d/1A_5gL2504AaXWEvig7HZSWIex13oMIzs/view" TargetMode="External"/><Relationship Id="rId45" Type="http://schemas.openxmlformats.org/officeDocument/2006/relationships/hyperlink" Target="https://royalsociety.org/~/media/policy/projects/machine-learning/publications/public-views-of-machine-learning-ipsos-mori.pdf" TargetMode="External"/><Relationship Id="rId1" Type="http://schemas.openxmlformats.org/officeDocument/2006/relationships/hyperlink" Target="https://www.bcg.com/publications/2017/strategy-technology-digital-is-your-business-ready-artificial-intelligence.aspx" TargetMode="External"/><Relationship Id="rId2" Type="http://schemas.openxmlformats.org/officeDocument/2006/relationships/hyperlink" Target="https://www.eugdpr.org" TargetMode="External"/><Relationship Id="rId3" Type="http://schemas.openxmlformats.org/officeDocument/2006/relationships/hyperlink" Target="https://www.cmswire.com/information-management/ibm-watson-points-the-way-to-our-cognitive-business-future/" TargetMode="External"/><Relationship Id="rId4" Type="http://schemas.openxmlformats.org/officeDocument/2006/relationships/hyperlink" Target="https://www.gov.uk/government/publications/autumn-budget-2017-documents/autumn-budget-2017" TargetMode="External"/><Relationship Id="rId9" Type="http://schemas.openxmlformats.org/officeDocument/2006/relationships/hyperlink" Target="https://www.extremetech.com/computing/247199-googles-dedicated-tensorflow-processor-tpu-makes-hash-intel-nvidia-inference-workloads" TargetMode="External"/><Relationship Id="rId48" Type="http://schemas.openxmlformats.org/officeDocument/2006/relationships/hyperlink" Target="https://frosha.io" TargetMode="External"/><Relationship Id="rId47" Type="http://schemas.openxmlformats.org/officeDocument/2006/relationships/hyperlink" Target="https://www.kaggle.com/competitions" TargetMode="External"/><Relationship Id="rId49" Type="http://schemas.openxmlformats.org/officeDocument/2006/relationships/hyperlink" Target="https://docs.aws.amazon.com/lex/latest/dg/what-is.html" TargetMode="External"/><Relationship Id="rId5" Type="http://schemas.openxmlformats.org/officeDocument/2006/relationships/hyperlink" Target="https://press.pwc.com/News-releases/ai-to-drive-gdp-gains-of--15.7-trillion-with-productivity--personalisation-improvements/s/3cc702e4-9cac-4a17-85b9-71769fba82a6" TargetMode="External"/><Relationship Id="rId6" Type="http://schemas.openxmlformats.org/officeDocument/2006/relationships/hyperlink" Target="https://www.mediapost.com/publications/article/291358/90-of-todays-data-created-in-two-years.html" TargetMode="External"/><Relationship Id="rId7" Type="http://schemas.openxmlformats.org/officeDocument/2006/relationships/hyperlink" Target="https://publicimpact.blob.core.windows.net/production/2017/09/Destination-Unknown-AI-and-government.pdf" TargetMode="External"/><Relationship Id="rId8" Type="http://schemas.openxmlformats.org/officeDocument/2006/relationships/hyperlink" Target="https://publicimpact.blob.core.windows.net/production/2017/09/Destination-Unknown-AI-and-government.pdf" TargetMode="External"/><Relationship Id="rId31" Type="http://schemas.openxmlformats.org/officeDocument/2006/relationships/hyperlink" Target="http://omidyar.com/insights/public-scrutiny-automated-decisions-early-lessons-and-emerging-methods" TargetMode="External"/><Relationship Id="rId30" Type="http://schemas.openxmlformats.org/officeDocument/2006/relationships/hyperlink" Target="https://ico.org.uk/for-organisations/guide-to-the-general-data-protection-regulation-gdpr" TargetMode="External"/><Relationship Id="rId33" Type="http://schemas.openxmlformats.org/officeDocument/2006/relationships/hyperlink" Target="https://www.digitalcatapultcentre.org.uk/machines-machine-intelligence-report/" TargetMode="External"/><Relationship Id="rId32" Type="http://schemas.openxmlformats.org/officeDocument/2006/relationships/hyperlink" Target="https://theodi.org/article/open-enterprise-how-three-big-businesses-create-value-with-open-innovation/" TargetMode="External"/><Relationship Id="rId35" Type="http://schemas.openxmlformats.org/officeDocument/2006/relationships/hyperlink" Target="https://theodi.org/article/data-entrepreneurship-exploring-successful-business-models-with-open-data" TargetMode="External"/><Relationship Id="rId34" Type="http://schemas.openxmlformats.org/officeDocument/2006/relationships/hyperlink" Target="https://opencorporates.com/api_accounts/new" TargetMode="External"/><Relationship Id="rId37" Type="http://schemas.openxmlformats.org/officeDocument/2006/relationships/hyperlink" Target="http://opendefinition.org/od/2.1/en/" TargetMode="External"/><Relationship Id="rId36" Type="http://schemas.openxmlformats.org/officeDocument/2006/relationships/hyperlink" Target="https://ico.org.uk/for-organisations/guide-to-data-protection/anonymisation/" TargetMode="External"/><Relationship Id="rId39" Type="http://schemas.openxmlformats.org/officeDocument/2006/relationships/hyperlink" Target="https://octopub.io/" TargetMode="External"/><Relationship Id="rId38" Type="http://schemas.openxmlformats.org/officeDocument/2006/relationships/hyperlink" Target="https://data.world/" TargetMode="External"/><Relationship Id="rId20" Type="http://schemas.openxmlformats.org/officeDocument/2006/relationships/hyperlink" Target="https://www.forbes.com/sites/johnkoetsier/2017/10/24/4-steps-to-bringing-ai-powered-products-to-market-how-lyft-builds-intelligence-into-product/#698155421b66" TargetMode="External"/><Relationship Id="rId22" Type="http://schemas.openxmlformats.org/officeDocument/2006/relationships/hyperlink" Target="https://www.linuxfoundation.org/using-open-source-code/" TargetMode="External"/><Relationship Id="rId21" Type="http://schemas.openxmlformats.org/officeDocument/2006/relationships/hyperlink" Target="https://appdevelopermagazine.com/4773/2016/12/23/more-data-will-be-created-in-2017-than-the-previous-5,000-years-of-humanity-/" TargetMode="External"/><Relationship Id="rId24" Type="http://schemas.openxmlformats.org/officeDocument/2006/relationships/hyperlink" Target="https://techcrunch.com/2017/04/30/algorithmic-accountability/" TargetMode="External"/><Relationship Id="rId23" Type="http://schemas.openxmlformats.org/officeDocument/2006/relationships/hyperlink" Target="https://blogs.microsoft.com/ai/microsoft-releases-cntk-its-open-source-deep-learning-toolkit-on-github/" TargetMode="External"/><Relationship Id="rId26" Type="http://schemas.openxmlformats.org/officeDocument/2006/relationships/hyperlink" Target="https://openai.com/" TargetMode="External"/><Relationship Id="rId25" Type="http://schemas.openxmlformats.org/officeDocument/2006/relationships/hyperlink" Target="http://webfoundation.org/docs/2017/07/Algorithms_Report_WF.pdf" TargetMode="External"/><Relationship Id="rId28" Type="http://schemas.openxmlformats.org/officeDocument/2006/relationships/hyperlink" Target="http://linguatools.org/tools/corpora/wikipedia-comparable-corpora/" TargetMode="External"/><Relationship Id="rId27" Type="http://schemas.openxmlformats.org/officeDocument/2006/relationships/hyperlink" Target="https://openai.com/" TargetMode="External"/><Relationship Id="rId29" Type="http://schemas.openxmlformats.org/officeDocument/2006/relationships/hyperlink" Target="https://theodi.org/article/what-is-open-data-and-why-should-we-care/" TargetMode="External"/><Relationship Id="rId51" Type="http://schemas.openxmlformats.org/officeDocument/2006/relationships/hyperlink" Target="https://www.tensorflow.org/" TargetMode="External"/><Relationship Id="rId50" Type="http://schemas.openxmlformats.org/officeDocument/2006/relationships/hyperlink" Target="https://blogs.microsoft.com/ai/microsoft-releases-cntk-its-open-source-deep-learning-toolkit-on-github/" TargetMode="External"/><Relationship Id="rId53" Type="http://schemas.openxmlformats.org/officeDocument/2006/relationships/hyperlink" Target="https://certificates.theodi.org/en/" TargetMode="External"/><Relationship Id="rId52" Type="http://schemas.openxmlformats.org/officeDocument/2006/relationships/hyperlink" Target="https://theodi.org/topic/data-publishing-and-use/" TargetMode="External"/><Relationship Id="rId11" Type="http://schemas.openxmlformats.org/officeDocument/2006/relationships/hyperlink" Target="http://www.meerkat.com/2017/12/naming-things-hard/" TargetMode="External"/><Relationship Id="rId55" Type="http://schemas.openxmlformats.org/officeDocument/2006/relationships/hyperlink" Target="https://www.wired.com/story/when-it-comes-to-gorillas-google-photos-remains-blind/" TargetMode="External"/><Relationship Id="rId10" Type="http://schemas.openxmlformats.org/officeDocument/2006/relationships/hyperlink" Target="https://ww2.frost.com/news/press-releases/600-m-6-billion-artificial-intelligence-systems-poised-dramatic-market-expansion-healthcare" TargetMode="External"/><Relationship Id="rId54" Type="http://schemas.openxmlformats.org/officeDocument/2006/relationships/hyperlink" Target="https://www.migarage.ai/" TargetMode="External"/><Relationship Id="rId13" Type="http://schemas.openxmlformats.org/officeDocument/2006/relationships/hyperlink" Target="http://www.nytimes.com/2000/04/04/business/us-vs-microsoft-overview-us-judge-says-microsoft-violated-antitrust-laws-with.html" TargetMode="External"/><Relationship Id="rId57" Type="http://schemas.openxmlformats.org/officeDocument/2006/relationships/hyperlink" Target="https://ico.org.uk/for-organisations/guide-to-the-general-data-protection-regulation-gdpr/individual-rights/rights-related-to-automated-decision-making-including-profiling/" TargetMode="External"/><Relationship Id="rId12" Type="http://schemas.openxmlformats.org/officeDocument/2006/relationships/hyperlink" Target="https://projectsbyif.com/blog/designing-for-trust" TargetMode="External"/><Relationship Id="rId56" Type="http://schemas.openxmlformats.org/officeDocument/2006/relationships/hyperlink" Target="https://ico.org.uk/for-organisations/data-protection-reform/overview-of-the-gdpr/" TargetMode="External"/><Relationship Id="rId15" Type="http://schemas.openxmlformats.org/officeDocument/2006/relationships/hyperlink" Target="https://www.cbinsights.com/research/artificial-intelligence-strategy/" TargetMode="External"/><Relationship Id="rId14" Type="http://schemas.openxmlformats.org/officeDocument/2006/relationships/hyperlink" Target="http://europa.eu/rapid/press-release_IP-17-1784_en.htm" TargetMode="External"/><Relationship Id="rId17" Type="http://schemas.openxmlformats.org/officeDocument/2006/relationships/hyperlink" Target="https://www.digitalcatapultcentre.org.uk/wp-content/uploads/2018/01/MIG_MachinesforMachineIntelligence_Report_DigitalCatapult-1.pdf" TargetMode="External"/><Relationship Id="rId16" Type="http://schemas.openxmlformats.org/officeDocument/2006/relationships/hyperlink" Target="http://www2.pitt.edu/~upjecon/MCG/MICRO/GOVT/Pubgood.html" TargetMode="External"/><Relationship Id="rId19" Type="http://schemas.openxmlformats.org/officeDocument/2006/relationships/hyperlink" Target="https://www.ravelin.com/ravelinlookup" TargetMode="External"/><Relationship Id="rId18" Type="http://schemas.openxmlformats.org/officeDocument/2006/relationships/hyperlink" Target="https://blog.mozilla.org/blog/2017/11/29/announcing-the-initial-release-of-mozillas-open-source-speech-recognition-model-and-voice-datase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